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798" w:rsidRDefault="00991798" w:rsidP="00FF679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:rsidR="00BE37FC" w:rsidRPr="009D25FD" w:rsidRDefault="00BE37FC" w:rsidP="00B8777D">
      <w:pPr>
        <w:autoSpaceDE w:val="0"/>
        <w:autoSpaceDN w:val="0"/>
        <w:adjustRightInd w:val="0"/>
        <w:spacing w:after="0" w:line="240" w:lineRule="auto"/>
        <w:ind w:left="3969"/>
        <w:jc w:val="right"/>
        <w:outlineLvl w:val="0"/>
        <w:rPr>
          <w:rFonts w:ascii="Times New Roman" w:hAnsi="Times New Roman"/>
          <w:bCs/>
          <w:sz w:val="18"/>
          <w:szCs w:val="18"/>
        </w:rPr>
      </w:pPr>
      <w:r w:rsidRPr="009D25FD">
        <w:rPr>
          <w:rFonts w:ascii="Times New Roman" w:hAnsi="Times New Roman"/>
          <w:bCs/>
          <w:sz w:val="18"/>
          <w:szCs w:val="18"/>
        </w:rPr>
        <w:t>Приложение № 3</w:t>
      </w:r>
    </w:p>
    <w:p w:rsidR="00BE37FC" w:rsidRPr="009D25FD" w:rsidRDefault="00BE37FC" w:rsidP="00B8777D">
      <w:pPr>
        <w:widowControl w:val="0"/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hAnsi="Times New Roman"/>
          <w:sz w:val="18"/>
          <w:szCs w:val="18"/>
        </w:rPr>
      </w:pPr>
      <w:r w:rsidRPr="009D25FD">
        <w:rPr>
          <w:rFonts w:ascii="Times New Roman" w:hAnsi="Times New Roman"/>
          <w:bCs/>
          <w:sz w:val="18"/>
          <w:szCs w:val="18"/>
        </w:rPr>
        <w:t xml:space="preserve">к Порядку </w:t>
      </w:r>
      <w:r w:rsidRPr="009D25FD">
        <w:rPr>
          <w:rFonts w:ascii="Times New Roman" w:hAnsi="Times New Roman"/>
          <w:sz w:val="18"/>
          <w:szCs w:val="18"/>
        </w:rPr>
        <w:t xml:space="preserve">проведения оценки регулирующего воздействия проектов муниципальных нормативных правовых актов муниципального образования </w:t>
      </w:r>
      <w:r w:rsidR="007F784F" w:rsidRPr="009D25FD">
        <w:rPr>
          <w:rFonts w:ascii="Times New Roman" w:hAnsi="Times New Roman"/>
          <w:sz w:val="18"/>
          <w:szCs w:val="18"/>
        </w:rPr>
        <w:t>«Шенкурский муниципальный район»</w:t>
      </w:r>
      <w:r w:rsidRPr="009D25FD">
        <w:rPr>
          <w:rFonts w:ascii="Times New Roman" w:hAnsi="Times New Roman"/>
          <w:sz w:val="18"/>
          <w:szCs w:val="18"/>
        </w:rPr>
        <w:t>, затрагивающих вопросы осуществления предпринимательской и инвестиционной деятельности</w:t>
      </w:r>
    </w:p>
    <w:p w:rsidR="00BE37FC" w:rsidRDefault="00BE37FC" w:rsidP="00BE3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BE37FC" w:rsidRPr="00DC4D4B" w:rsidRDefault="00BE37FC" w:rsidP="00BE37F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D4B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BE37FC" w:rsidRDefault="00BE37FC" w:rsidP="00BE37F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DA9">
        <w:rPr>
          <w:rFonts w:ascii="Times New Roman" w:hAnsi="Times New Roman" w:cs="Times New Roman"/>
          <w:b/>
          <w:sz w:val="28"/>
          <w:szCs w:val="28"/>
        </w:rPr>
        <w:t>о проведении публичных консультаций по проекту правового акта</w:t>
      </w:r>
    </w:p>
    <w:p w:rsidR="009D25FD" w:rsidRPr="00B04DA9" w:rsidRDefault="009D25FD" w:rsidP="00BE37F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7FC" w:rsidRPr="009D25FD" w:rsidRDefault="009D25FD" w:rsidP="009D25FD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D25FD"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постановления администрации МО «Шенкурский муниципальный район» «Об утверждении порядка предоставления субсидии на компенсацию транспортных расходов по доставке муки и лекарственных средств в районы Крайнего Севера и приравненные к ним местности с ограниченными сроками завоза грузов» </w:t>
      </w:r>
    </w:p>
    <w:p w:rsidR="00BE37FC" w:rsidRPr="00B04DA9" w:rsidRDefault="00BE37FC" w:rsidP="00BE37F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DA9">
        <w:rPr>
          <w:rFonts w:ascii="Times New Roman" w:eastAsia="Times New Roman" w:hAnsi="Times New Roman"/>
          <w:sz w:val="24"/>
          <w:szCs w:val="24"/>
          <w:lang w:eastAsia="ru-RU"/>
        </w:rPr>
        <w:t xml:space="preserve">(наименование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проекта </w:t>
      </w:r>
      <w:r w:rsidRPr="00B04DA9">
        <w:rPr>
          <w:rFonts w:ascii="Times New Roman" w:eastAsia="Times New Roman" w:hAnsi="Times New Roman"/>
          <w:sz w:val="24"/>
          <w:szCs w:val="24"/>
          <w:lang w:eastAsia="ru-RU"/>
        </w:rPr>
        <w:t>правового акта)</w:t>
      </w:r>
    </w:p>
    <w:p w:rsidR="00BE37FC" w:rsidRPr="00B04DA9" w:rsidRDefault="00BE37FC" w:rsidP="00BE37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37FC" w:rsidRPr="00B04DA9" w:rsidRDefault="00BE37FC" w:rsidP="00BE37F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/>
          <w:b/>
          <w:sz w:val="28"/>
          <w:szCs w:val="28"/>
          <w:lang w:eastAsia="ru-RU"/>
        </w:rPr>
        <w:t>I. Приглашение</w:t>
      </w:r>
      <w:r w:rsidRPr="00B04DA9">
        <w:rPr>
          <w:rFonts w:ascii="Times New Roman" w:eastAsia="MS Mincho" w:hAnsi="Times New Roman"/>
          <w:sz w:val="24"/>
          <w:szCs w:val="24"/>
          <w:vertAlign w:val="superscript"/>
          <w:lang w:eastAsia="ja-JP"/>
        </w:rPr>
        <w:footnoteReference w:id="1"/>
      </w:r>
    </w:p>
    <w:p w:rsidR="009D25FD" w:rsidRPr="0032672B" w:rsidRDefault="009D25FD" w:rsidP="009D25FD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2672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Комитет по финансам и экономике администрации</w:t>
      </w:r>
    </w:p>
    <w:p w:rsidR="00BE37FC" w:rsidRPr="0032672B" w:rsidRDefault="009D25FD" w:rsidP="009D25FD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2672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МО «Шенкурский муниципальный район»</w:t>
      </w:r>
    </w:p>
    <w:p w:rsidR="00BE37FC" w:rsidRPr="0032672B" w:rsidRDefault="00B8777D" w:rsidP="00BE37FC">
      <w:pPr>
        <w:spacing w:after="0" w:line="240" w:lineRule="auto"/>
        <w:jc w:val="center"/>
        <w:rPr>
          <w:rFonts w:ascii="Times New Roman" w:eastAsia="Times New Roman" w:hAnsi="Times New Roman"/>
          <w:u w:val="single"/>
          <w:lang w:eastAsia="ru-RU"/>
        </w:rPr>
      </w:pPr>
      <w:r w:rsidRPr="0032672B">
        <w:rPr>
          <w:rFonts w:ascii="Times New Roman" w:eastAsia="Times New Roman" w:hAnsi="Times New Roman"/>
          <w:u w:val="single"/>
          <w:lang w:eastAsia="ru-RU"/>
        </w:rPr>
        <w:t>(наименование уполномоченного органа)</w:t>
      </w:r>
    </w:p>
    <w:p w:rsidR="009D25FD" w:rsidRPr="00B04DA9" w:rsidRDefault="009D25FD" w:rsidP="00BE37F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25FD" w:rsidRDefault="00BE37FC" w:rsidP="009D25FD">
      <w:pPr>
        <w:pStyle w:val="ConsPlusNonforma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/>
          <w:sz w:val="28"/>
          <w:szCs w:val="28"/>
          <w:lang w:eastAsia="ru-RU"/>
        </w:rPr>
        <w:t xml:space="preserve">извещает о проведении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оценки регулирующего воздействия </w:t>
      </w:r>
      <w:r w:rsidRPr="00B04DA9">
        <w:rPr>
          <w:rFonts w:ascii="Times New Roman" w:eastAsia="Times New Roman" w:hAnsi="Times New Roman"/>
          <w:sz w:val="28"/>
          <w:szCs w:val="28"/>
          <w:lang w:eastAsia="ru-RU"/>
        </w:rPr>
        <w:t>проекта</w:t>
      </w:r>
    </w:p>
    <w:p w:rsidR="009D25FD" w:rsidRPr="0032672B" w:rsidRDefault="009D25FD" w:rsidP="0032672B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2672B">
        <w:rPr>
          <w:rFonts w:ascii="Times New Roman" w:hAnsi="Times New Roman" w:cs="Times New Roman"/>
          <w:b/>
          <w:i/>
          <w:sz w:val="24"/>
          <w:szCs w:val="24"/>
        </w:rPr>
        <w:t>постановления администрации МО «Шенкурский муниципальный район» «Об утверждении порядка предоставления субсидии на компенсацию транспортных расходов по доставке муки и лекарственных средств в районы Крайнего Севера и приравненные к ним местности с ограниченными сроками завоза грузов»</w:t>
      </w:r>
    </w:p>
    <w:p w:rsidR="00BE37FC" w:rsidRPr="0032672B" w:rsidRDefault="009D25FD" w:rsidP="00BE37FC">
      <w:pPr>
        <w:spacing w:after="0" w:line="240" w:lineRule="auto"/>
        <w:jc w:val="center"/>
        <w:rPr>
          <w:rFonts w:ascii="Times New Roman" w:eastAsia="Times New Roman" w:hAnsi="Times New Roman"/>
          <w:u w:val="single"/>
          <w:lang w:eastAsia="ru-RU"/>
        </w:rPr>
      </w:pPr>
      <w:r w:rsidRPr="0032672B">
        <w:rPr>
          <w:rFonts w:ascii="Times New Roman" w:eastAsia="Times New Roman" w:hAnsi="Times New Roman"/>
          <w:u w:val="single"/>
          <w:lang w:eastAsia="ru-RU"/>
        </w:rPr>
        <w:t xml:space="preserve"> </w:t>
      </w:r>
      <w:r w:rsidR="00BE37FC" w:rsidRPr="0032672B">
        <w:rPr>
          <w:rFonts w:ascii="Times New Roman" w:eastAsia="Times New Roman" w:hAnsi="Times New Roman"/>
          <w:u w:val="single"/>
          <w:lang w:eastAsia="ru-RU"/>
        </w:rPr>
        <w:t>(наименование проекта правового акта)</w:t>
      </w:r>
    </w:p>
    <w:p w:rsidR="00BE37FC" w:rsidRPr="00B04DA9" w:rsidRDefault="00BE37FC" w:rsidP="00BE37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37FC" w:rsidRPr="00B04DA9" w:rsidRDefault="00BE37FC" w:rsidP="00BE37F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/>
          <w:sz w:val="28"/>
          <w:szCs w:val="28"/>
          <w:lang w:eastAsia="ru-RU"/>
        </w:rPr>
        <w:t xml:space="preserve">и приглашает Вас принять участие в публичных консультациях по указанному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проекту правового акта</w:t>
      </w:r>
      <w:r w:rsidRPr="00B04DA9">
        <w:rPr>
          <w:rFonts w:ascii="Times New Roman" w:eastAsia="Times New Roman" w:hAnsi="Times New Roman"/>
          <w:sz w:val="28"/>
          <w:szCs w:val="28"/>
          <w:lang w:eastAsia="ru-RU"/>
        </w:rPr>
        <w:t>. Заранее благодарим за сотрудничество!</w:t>
      </w:r>
    </w:p>
    <w:p w:rsidR="00BE37FC" w:rsidRPr="00B04DA9" w:rsidRDefault="00BE37FC" w:rsidP="00BE37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37FC" w:rsidRPr="00033E38" w:rsidRDefault="00BE37FC" w:rsidP="00BE37FC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/>
          <w:b/>
          <w:sz w:val="28"/>
          <w:szCs w:val="28"/>
          <w:lang w:eastAsia="ru-RU"/>
        </w:rPr>
        <w:t>II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033E3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Информация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 w:rsidRPr="00033E38">
        <w:rPr>
          <w:rFonts w:ascii="Times New Roman" w:eastAsia="Times New Roman" w:hAnsi="Times New Roman"/>
          <w:b/>
          <w:sz w:val="28"/>
          <w:szCs w:val="28"/>
          <w:lang w:eastAsia="ru-RU"/>
        </w:rPr>
        <w:t>проекте правового акта</w:t>
      </w:r>
    </w:p>
    <w:p w:rsidR="00BE37FC" w:rsidRPr="00033E38" w:rsidRDefault="00BE37FC" w:rsidP="00BE37FC">
      <w:pPr>
        <w:spacing w:after="0" w:line="240" w:lineRule="auto"/>
        <w:ind w:left="54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37FC" w:rsidRDefault="00BE37FC" w:rsidP="00BE37F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3E38">
        <w:rPr>
          <w:rFonts w:ascii="Times New Roman" w:hAnsi="Times New Roman"/>
          <w:bCs/>
          <w:sz w:val="28"/>
          <w:szCs w:val="28"/>
        </w:rPr>
        <w:t>Обоснование необходимости подготовки проекта правового акта</w:t>
      </w:r>
      <w:r w:rsidRPr="00033E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E37FC" w:rsidRPr="00DC6391" w:rsidRDefault="0032672B" w:rsidP="00BE37F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DC6391">
        <w:rPr>
          <w:rFonts w:ascii="Times New Roman" w:hAnsi="Times New Roman"/>
          <w:b/>
          <w:bCs/>
          <w:i/>
          <w:sz w:val="24"/>
          <w:szCs w:val="24"/>
        </w:rPr>
        <w:t xml:space="preserve">Порядком устанавливаются условия и порядок предоставления субсидий </w:t>
      </w:r>
      <w:r w:rsidRPr="00DC6391">
        <w:rPr>
          <w:rFonts w:ascii="Times New Roman" w:hAnsi="Times New Roman"/>
          <w:b/>
          <w:i/>
          <w:sz w:val="24"/>
          <w:szCs w:val="24"/>
        </w:rPr>
        <w:t xml:space="preserve"> юридическим лицам и индивидуальным предпринимателям на компенсацию части транспортных расходов, связанных с доставкой муки</w:t>
      </w:r>
    </w:p>
    <w:p w:rsidR="0032672B" w:rsidRPr="00033E38" w:rsidRDefault="0032672B" w:rsidP="00BE37F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37FC" w:rsidRDefault="00BE37FC" w:rsidP="003267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3E38">
        <w:rPr>
          <w:rFonts w:ascii="Times New Roman" w:eastAsia="Times New Roman" w:hAnsi="Times New Roman"/>
          <w:sz w:val="28"/>
          <w:szCs w:val="28"/>
          <w:lang w:eastAsia="ru-RU"/>
        </w:rPr>
        <w:t>Краткий комментарий к проекту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правового акта</w:t>
      </w:r>
    </w:p>
    <w:p w:rsidR="000F547A" w:rsidRPr="000F547A" w:rsidRDefault="00DC6391" w:rsidP="000F547A">
      <w:pPr>
        <w:spacing w:after="0" w:line="240" w:lineRule="atLeast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DC639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Проект </w:t>
      </w:r>
      <w:r w:rsidR="0032672B" w:rsidRPr="00DC6391">
        <w:rPr>
          <w:rFonts w:ascii="Times New Roman" w:hAnsi="Times New Roman"/>
          <w:b/>
          <w:i/>
          <w:sz w:val="24"/>
          <w:szCs w:val="24"/>
        </w:rPr>
        <w:t>постановления администрации МО «Шенкурский муниципальный район» «Об утверждении порядка предоставления субсидии на компенсацию транспортных расходов по доставке муки и лекарственных средств в районы Крайнего Севера и приравненные к ним местности с ограниченными сроками завоза грузов»</w:t>
      </w:r>
      <w:r>
        <w:rPr>
          <w:rFonts w:ascii="Times New Roman" w:hAnsi="Times New Roman"/>
          <w:b/>
          <w:i/>
          <w:sz w:val="24"/>
          <w:szCs w:val="24"/>
        </w:rPr>
        <w:t xml:space="preserve"> разработан </w:t>
      </w:r>
      <w:r w:rsidRPr="00DC6391">
        <w:rPr>
          <w:rFonts w:ascii="Times New Roman" w:hAnsi="Times New Roman"/>
          <w:b/>
          <w:i/>
          <w:sz w:val="24"/>
          <w:szCs w:val="24"/>
        </w:rPr>
        <w:t>отделом</w:t>
      </w:r>
      <w:r w:rsidRPr="00DC6391">
        <w:rPr>
          <w:rFonts w:ascii="Times New Roman" w:hAnsi="Times New Roman"/>
          <w:b/>
          <w:bCs/>
          <w:i/>
          <w:sz w:val="24"/>
          <w:szCs w:val="24"/>
        </w:rPr>
        <w:t xml:space="preserve"> сельского хозяйства, развития предпринимательства и потребительского рынка админис</w:t>
      </w:r>
      <w:r w:rsidRPr="000F547A">
        <w:rPr>
          <w:rFonts w:ascii="Times New Roman" w:hAnsi="Times New Roman"/>
          <w:b/>
          <w:bCs/>
          <w:i/>
          <w:sz w:val="24"/>
          <w:szCs w:val="24"/>
        </w:rPr>
        <w:t>трации МО «Шенкурский муниципальный район»</w:t>
      </w:r>
      <w:r w:rsidR="00604DB4" w:rsidRPr="000F547A">
        <w:rPr>
          <w:rFonts w:ascii="Times New Roman" w:hAnsi="Times New Roman"/>
          <w:b/>
          <w:i/>
          <w:sz w:val="24"/>
          <w:szCs w:val="24"/>
          <w:lang w:eastAsia="ru-RU"/>
        </w:rPr>
        <w:t xml:space="preserve"> в целях </w:t>
      </w:r>
      <w:r w:rsidR="000F547A" w:rsidRPr="000F547A">
        <w:rPr>
          <w:rFonts w:ascii="Times New Roman" w:hAnsi="Times New Roman"/>
          <w:b/>
          <w:i/>
          <w:sz w:val="24"/>
          <w:szCs w:val="24"/>
          <w:lang w:eastAsia="ru-RU"/>
        </w:rPr>
        <w:t xml:space="preserve">определения </w:t>
      </w:r>
      <w:r w:rsidR="000F547A" w:rsidRPr="000F547A">
        <w:rPr>
          <w:rFonts w:ascii="Times New Roman" w:hAnsi="Times New Roman"/>
          <w:b/>
          <w:i/>
          <w:sz w:val="24"/>
          <w:szCs w:val="24"/>
        </w:rPr>
        <w:t xml:space="preserve">условий и порядка предоставления субсидий юридическим лицам и индивидуальным предпринимателям на компенсацию части транспортных расходов, </w:t>
      </w:r>
      <w:r w:rsidR="000F547A" w:rsidRPr="000F547A">
        <w:rPr>
          <w:rFonts w:ascii="Times New Roman" w:hAnsi="Times New Roman"/>
          <w:b/>
          <w:i/>
          <w:sz w:val="24"/>
          <w:szCs w:val="24"/>
        </w:rPr>
        <w:lastRenderedPageBreak/>
        <w:t>связанных с доставкой муки, критериев отбора юридических лиц и индивидуальных предпринимателей, осуществляющих производство хлеба и хлебобулочных изделий</w:t>
      </w:r>
      <w:r w:rsidR="000F547A" w:rsidRPr="000F547A">
        <w:rPr>
          <w:rFonts w:ascii="Times New Roman" w:hAnsi="Times New Roman"/>
          <w:b/>
          <w:bCs/>
          <w:i/>
          <w:sz w:val="24"/>
          <w:szCs w:val="24"/>
        </w:rPr>
        <w:t xml:space="preserve">, </w:t>
      </w:r>
      <w:r w:rsidR="000F547A" w:rsidRPr="000F547A">
        <w:rPr>
          <w:rFonts w:ascii="Times New Roman" w:hAnsi="Times New Roman"/>
          <w:b/>
          <w:i/>
          <w:sz w:val="24"/>
          <w:szCs w:val="24"/>
        </w:rPr>
        <w:t xml:space="preserve">а также порядок возврата субсидий в случае нарушения условий, установленных при их предоставлении. </w:t>
      </w:r>
    </w:p>
    <w:p w:rsidR="000F547A" w:rsidRPr="000F547A" w:rsidRDefault="000F547A" w:rsidP="000F547A">
      <w:pPr>
        <w:spacing w:after="0" w:line="240" w:lineRule="atLeast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F547A">
        <w:rPr>
          <w:rFonts w:ascii="Times New Roman" w:hAnsi="Times New Roman"/>
          <w:b/>
          <w:i/>
          <w:sz w:val="24"/>
          <w:szCs w:val="24"/>
        </w:rPr>
        <w:t>Отсутствие данного муниципального нормативного правового акта</w:t>
      </w:r>
      <w:r w:rsidR="0098514C">
        <w:rPr>
          <w:rFonts w:ascii="Times New Roman" w:hAnsi="Times New Roman"/>
          <w:b/>
          <w:i/>
          <w:sz w:val="24"/>
          <w:szCs w:val="24"/>
        </w:rPr>
        <w:t xml:space="preserve"> не позволяет осуществить в 2018</w:t>
      </w:r>
      <w:r w:rsidRPr="000F547A">
        <w:rPr>
          <w:rFonts w:ascii="Times New Roman" w:hAnsi="Times New Roman"/>
          <w:b/>
          <w:i/>
          <w:sz w:val="24"/>
          <w:szCs w:val="24"/>
        </w:rPr>
        <w:t xml:space="preserve"> году  реализацию мероприятия по оказанию финансовой поддержки на компенсацию транспортных расходов предприятий и предпринимателей, осуществляющих производство хлеба и хлебобулочных изделий на доставку муки</w:t>
      </w:r>
    </w:p>
    <w:p w:rsidR="00BE37FC" w:rsidRPr="00B04DA9" w:rsidRDefault="00BE37FC" w:rsidP="00BE37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37FC" w:rsidRPr="00B04DA9" w:rsidRDefault="00BE37FC" w:rsidP="00BE37F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III. Информация о сроках </w:t>
      </w:r>
      <w:r w:rsidRPr="003B48FC">
        <w:rPr>
          <w:rFonts w:ascii="Times New Roman" w:eastAsia="Times New Roman" w:hAnsi="Times New Roman"/>
          <w:b/>
          <w:sz w:val="28"/>
          <w:szCs w:val="28"/>
          <w:lang w:eastAsia="ru-RU"/>
        </w:rPr>
        <w:t>проведения публичных</w:t>
      </w:r>
      <w:r w:rsidRPr="00061BB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консультаций</w:t>
      </w:r>
    </w:p>
    <w:p w:rsidR="00BE37FC" w:rsidRPr="00B04DA9" w:rsidRDefault="00BE37FC" w:rsidP="00BE37F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37FC" w:rsidRPr="00B04DA9" w:rsidRDefault="00BE37FC" w:rsidP="00E85E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приема предложений в рамках проведения публичных консультаций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проекту </w:t>
      </w:r>
      <w:r w:rsidRPr="00B04DA9">
        <w:rPr>
          <w:rFonts w:ascii="Times New Roman" w:eastAsia="Times New Roman" w:hAnsi="Times New Roman"/>
          <w:sz w:val="28"/>
          <w:szCs w:val="28"/>
          <w:lang w:eastAsia="ru-RU"/>
        </w:rPr>
        <w:t>правово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B04DA9">
        <w:rPr>
          <w:rFonts w:ascii="Times New Roman" w:eastAsia="Times New Roman" w:hAnsi="Times New Roman"/>
          <w:sz w:val="28"/>
          <w:szCs w:val="28"/>
          <w:lang w:eastAsia="ru-RU"/>
        </w:rPr>
        <w:t xml:space="preserve"> акт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04DA9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составляет </w:t>
      </w:r>
      <w:r w:rsidR="000F547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15</w:t>
      </w:r>
      <w:r w:rsidRPr="00B04DA9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рабочих дней.</w:t>
      </w:r>
    </w:p>
    <w:p w:rsidR="00BE37FC" w:rsidRPr="00B04DA9" w:rsidRDefault="00BE37FC" w:rsidP="00BE37F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Начало </w:t>
      </w:r>
      <w:r w:rsidR="00E85EAF">
        <w:rPr>
          <w:rFonts w:ascii="Times New Roman" w:eastAsia="Times New Roman" w:hAnsi="Times New Roman"/>
          <w:sz w:val="28"/>
          <w:szCs w:val="28"/>
          <w:lang w:eastAsia="ru-RU"/>
        </w:rPr>
        <w:t>«30»</w:t>
      </w:r>
      <w:r w:rsidR="000F54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5EAF">
        <w:rPr>
          <w:rFonts w:ascii="Times New Roman" w:eastAsia="Times New Roman" w:hAnsi="Times New Roman"/>
          <w:sz w:val="28"/>
          <w:szCs w:val="28"/>
          <w:lang w:eastAsia="ru-RU"/>
        </w:rPr>
        <w:t>января</w:t>
      </w:r>
      <w:r w:rsidRPr="00B04DA9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0F547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85EAF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B04DA9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BE37FC" w:rsidRPr="00B04DA9" w:rsidRDefault="00BE37FC" w:rsidP="00BE37F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/>
          <w:sz w:val="28"/>
          <w:szCs w:val="28"/>
          <w:lang w:eastAsia="ru-RU"/>
        </w:rPr>
        <w:t xml:space="preserve">Окончание </w:t>
      </w:r>
      <w:r w:rsidR="00E85EAF">
        <w:rPr>
          <w:rFonts w:ascii="Times New Roman" w:eastAsia="Times New Roman" w:hAnsi="Times New Roman"/>
          <w:sz w:val="28"/>
          <w:szCs w:val="28"/>
          <w:lang w:eastAsia="ru-RU"/>
        </w:rPr>
        <w:t>«19» февраля 2018</w:t>
      </w:r>
      <w:r w:rsidRPr="00B04DA9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BE37FC" w:rsidRPr="00B04DA9" w:rsidRDefault="00BE37FC" w:rsidP="00BE37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37FC" w:rsidRPr="00B04DA9" w:rsidRDefault="00BE37FC" w:rsidP="00BE37F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IV. Информация о способах представления </w:t>
      </w:r>
      <w:r w:rsidRPr="00061BB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замечаний и </w:t>
      </w:r>
      <w:r w:rsidRPr="00B04DA9">
        <w:rPr>
          <w:rFonts w:ascii="Times New Roman" w:eastAsia="Times New Roman" w:hAnsi="Times New Roman"/>
          <w:b/>
          <w:sz w:val="28"/>
          <w:szCs w:val="28"/>
          <w:lang w:eastAsia="ru-RU"/>
        </w:rPr>
        <w:t>предложений участниками публичных консультаций</w:t>
      </w:r>
    </w:p>
    <w:p w:rsidR="00BE37FC" w:rsidRPr="00B04DA9" w:rsidRDefault="00BE37FC" w:rsidP="00BE37F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37FC" w:rsidRPr="00B04DA9" w:rsidRDefault="00BE37FC" w:rsidP="00E85E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/>
          <w:sz w:val="28"/>
          <w:szCs w:val="28"/>
          <w:lang w:eastAsia="ru-RU"/>
        </w:rPr>
        <w:t xml:space="preserve">Вы можете представить свои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замечания и </w:t>
      </w:r>
      <w:r w:rsidRPr="00B04DA9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предложения любым из удобных </w:t>
      </w:r>
      <w:r w:rsidRPr="00061BB7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B04DA9">
        <w:rPr>
          <w:rFonts w:ascii="Times New Roman" w:eastAsia="Times New Roman" w:hAnsi="Times New Roman"/>
          <w:sz w:val="28"/>
          <w:szCs w:val="28"/>
          <w:lang w:eastAsia="ru-RU"/>
        </w:rPr>
        <w:t>ам способов (на бумажном носителе почтой, по факсу, по электронной почте).</w:t>
      </w:r>
    </w:p>
    <w:p w:rsidR="00BE37FC" w:rsidRPr="00B04DA9" w:rsidRDefault="00BE37FC" w:rsidP="00E85E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Контактная информация об ответственном лице </w:t>
      </w:r>
      <w:r w:rsidR="00B8777D">
        <w:rPr>
          <w:rFonts w:ascii="Times New Roman" w:eastAsia="Times New Roman" w:hAnsi="Times New Roman"/>
          <w:sz w:val="28"/>
          <w:szCs w:val="28"/>
          <w:lang w:eastAsia="ru-RU"/>
        </w:rPr>
        <w:t>уполномоченного органа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04DA9">
        <w:rPr>
          <w:rFonts w:ascii="Times New Roman" w:eastAsia="Times New Roman" w:hAnsi="Times New Roman"/>
          <w:sz w:val="28"/>
          <w:szCs w:val="28"/>
          <w:lang w:eastAsia="ru-RU"/>
        </w:rPr>
        <w:t>для представления участниками публичных консультаций своих предложений:</w:t>
      </w:r>
    </w:p>
    <w:p w:rsidR="00BE37FC" w:rsidRPr="00B04DA9" w:rsidRDefault="00BE37FC" w:rsidP="00BE37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DA9">
        <w:rPr>
          <w:rFonts w:ascii="Times New Roman" w:eastAsia="Times New Roman" w:hAnsi="Times New Roman"/>
          <w:sz w:val="28"/>
          <w:szCs w:val="28"/>
          <w:lang w:eastAsia="ru-RU"/>
        </w:rPr>
        <w:t>Ф.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04DA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04DA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B04D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F547A" w:rsidRPr="000F547A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Ипатова Елена Викторовна</w:t>
      </w:r>
    </w:p>
    <w:p w:rsidR="000F547A" w:rsidRPr="000F547A" w:rsidRDefault="00BE37FC" w:rsidP="000F54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ru-RU"/>
        </w:rPr>
      </w:pPr>
      <w:r w:rsidRPr="00B04DA9"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 электронной почты  </w:t>
      </w:r>
      <w:r w:rsidR="000F547A" w:rsidRPr="000F547A"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ru-RU"/>
        </w:rPr>
        <w:t>2202@schenfin.atnet.ru</w:t>
      </w:r>
    </w:p>
    <w:p w:rsidR="00BE37FC" w:rsidRPr="000F547A" w:rsidRDefault="00BE37FC" w:rsidP="00BE37FC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 w:rsidRPr="00B04DA9">
        <w:rPr>
          <w:rFonts w:ascii="Times New Roman" w:eastAsia="Times New Roman" w:hAnsi="Times New Roman"/>
          <w:sz w:val="28"/>
          <w:szCs w:val="28"/>
          <w:lang w:eastAsia="ru-RU"/>
        </w:rPr>
        <w:t xml:space="preserve">Почтовый адрес </w:t>
      </w:r>
      <w:r w:rsidR="000F547A" w:rsidRPr="000F547A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165160</w:t>
      </w:r>
      <w:r w:rsidR="000F547A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 xml:space="preserve"> г.Шенкурск, ул.В.А.Кудрявцева, д.26, каб.22</w:t>
      </w:r>
    </w:p>
    <w:p w:rsidR="00BE37FC" w:rsidRPr="000F547A" w:rsidRDefault="000F547A" w:rsidP="00BE37F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Тел./факс   </w:t>
      </w:r>
      <w:r w:rsidRPr="000F547A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(81851) 4-11-37</w:t>
      </w:r>
    </w:p>
    <w:p w:rsidR="00BE37FC" w:rsidRPr="000F547A" w:rsidRDefault="000F547A" w:rsidP="00BE37F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Ссылка на официальный сайт </w:t>
      </w:r>
      <w:r w:rsidRPr="000F547A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www.shenkursk-region.ru</w:t>
      </w:r>
    </w:p>
    <w:p w:rsidR="00BE37FC" w:rsidRPr="00B04DA9" w:rsidRDefault="00BE37FC" w:rsidP="00BE37F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37FC" w:rsidRPr="00B04DA9" w:rsidRDefault="00BE37FC" w:rsidP="00BE37F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/>
          <w:b/>
          <w:sz w:val="28"/>
          <w:szCs w:val="28"/>
          <w:lang w:eastAsia="ru-RU"/>
        </w:rPr>
        <w:t>V. Контактная информация об участнике публичных консультаций</w:t>
      </w:r>
      <w:r w:rsidRPr="00B04DA9">
        <w:rPr>
          <w:rFonts w:ascii="Times New Roman" w:eastAsia="MS Mincho" w:hAnsi="Times New Roman"/>
          <w:sz w:val="24"/>
          <w:szCs w:val="24"/>
          <w:vertAlign w:val="superscript"/>
          <w:lang w:eastAsia="ja-JP"/>
        </w:rPr>
        <w:footnoteReference w:id="2"/>
      </w:r>
    </w:p>
    <w:p w:rsidR="00BE37FC" w:rsidRPr="00B04DA9" w:rsidRDefault="00BE37FC" w:rsidP="00BE37F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37FC" w:rsidRPr="00B04DA9" w:rsidRDefault="00BE37FC" w:rsidP="00E85EA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/>
          <w:sz w:val="28"/>
          <w:szCs w:val="28"/>
          <w:lang w:eastAsia="ru-RU"/>
        </w:rPr>
        <w:t>Наименование юридического лица/Ф.И.О. индивидуального предпринимателя (субъекта предпринимательской и инвестиционной деятельности), иного заинтересованного лица, представившего предложения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04DA9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E85EAF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</w:t>
      </w:r>
      <w:r w:rsidRPr="00B04DA9">
        <w:rPr>
          <w:rFonts w:ascii="Times New Roman" w:eastAsia="Times New Roman" w:hAnsi="Times New Roman"/>
          <w:sz w:val="28"/>
          <w:szCs w:val="28"/>
          <w:lang w:eastAsia="ru-RU"/>
        </w:rPr>
        <w:t>__________________</w:t>
      </w:r>
    </w:p>
    <w:p w:rsidR="00BE37FC" w:rsidRPr="00B04DA9" w:rsidRDefault="00BE37FC" w:rsidP="00E85EA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/>
          <w:sz w:val="28"/>
          <w:szCs w:val="28"/>
          <w:lang w:eastAsia="ru-RU"/>
        </w:rPr>
        <w:t>Сфера деятельности субъекта предпринимательской и инвестиционной деятельности/иного заинтересованного лица, представившего предложения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04DA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</w:t>
      </w:r>
    </w:p>
    <w:p w:rsidR="00BE37FC" w:rsidRPr="00B04DA9" w:rsidRDefault="00BE37FC" w:rsidP="00BE37F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/>
          <w:sz w:val="28"/>
          <w:szCs w:val="28"/>
          <w:lang w:eastAsia="ru-RU"/>
        </w:rPr>
        <w:t>Ф.И.О. контактного лица______</w:t>
      </w:r>
      <w:r w:rsidR="00E85EAF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Pr="00B04DA9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E85EAF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B04DA9">
        <w:rPr>
          <w:rFonts w:ascii="Times New Roman" w:eastAsia="Times New Roman" w:hAnsi="Times New Roman"/>
          <w:sz w:val="28"/>
          <w:szCs w:val="28"/>
          <w:lang w:eastAsia="ru-RU"/>
        </w:rPr>
        <w:t>________</w:t>
      </w:r>
    </w:p>
    <w:p w:rsidR="00BE37FC" w:rsidRPr="00B04DA9" w:rsidRDefault="00BE37FC" w:rsidP="00BE37F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/>
          <w:sz w:val="28"/>
          <w:szCs w:val="28"/>
          <w:lang w:eastAsia="ru-RU"/>
        </w:rPr>
        <w:t>Номер контактного телеф</w:t>
      </w:r>
      <w:r w:rsidR="00E85EAF">
        <w:rPr>
          <w:rFonts w:ascii="Times New Roman" w:eastAsia="Times New Roman" w:hAnsi="Times New Roman"/>
          <w:sz w:val="28"/>
          <w:szCs w:val="28"/>
          <w:lang w:eastAsia="ru-RU"/>
        </w:rPr>
        <w:t>она_______</w:t>
      </w:r>
      <w:r w:rsidRPr="00B04DA9">
        <w:rPr>
          <w:rFonts w:ascii="Times New Roman" w:eastAsia="Times New Roman" w:hAnsi="Times New Roman"/>
          <w:sz w:val="28"/>
          <w:szCs w:val="28"/>
          <w:lang w:eastAsia="ru-RU"/>
        </w:rPr>
        <w:t>________</w:t>
      </w:r>
    </w:p>
    <w:p w:rsidR="00BE37FC" w:rsidRPr="00B04DA9" w:rsidRDefault="00BE37FC" w:rsidP="00BE37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DA9">
        <w:rPr>
          <w:rFonts w:ascii="Times New Roman" w:eastAsia="Times New Roman" w:hAnsi="Times New Roman"/>
          <w:sz w:val="28"/>
          <w:szCs w:val="28"/>
          <w:lang w:eastAsia="ru-RU"/>
        </w:rPr>
        <w:t>Адрес электронной почты__________</w:t>
      </w:r>
      <w:r w:rsidR="00E85EAF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Pr="00B04DA9">
        <w:rPr>
          <w:rFonts w:ascii="Times New Roman" w:eastAsia="Times New Roman" w:hAnsi="Times New Roman"/>
          <w:sz w:val="28"/>
          <w:szCs w:val="28"/>
          <w:lang w:eastAsia="ru-RU"/>
        </w:rPr>
        <w:t>____</w:t>
      </w:r>
    </w:p>
    <w:p w:rsidR="00BE37FC" w:rsidRPr="00B04DA9" w:rsidRDefault="00BE37FC" w:rsidP="00BE37F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37FC" w:rsidRDefault="00BE37FC" w:rsidP="00BE37F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VI. Вопросы</w:t>
      </w:r>
      <w:r w:rsidRPr="00B04DA9">
        <w:rPr>
          <w:rFonts w:ascii="Times New Roman" w:eastAsia="MS Mincho" w:hAnsi="Times New Roman"/>
          <w:sz w:val="24"/>
          <w:szCs w:val="24"/>
          <w:vertAlign w:val="superscript"/>
          <w:lang w:eastAsia="ja-JP"/>
        </w:rPr>
        <w:footnoteReference w:id="3"/>
      </w:r>
    </w:p>
    <w:p w:rsidR="00BE37FC" w:rsidRPr="00B04DA9" w:rsidRDefault="00BE37FC" w:rsidP="00BE37F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37FC" w:rsidRDefault="00BE37FC" w:rsidP="00E85EAF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DC4D4B">
        <w:rPr>
          <w:rFonts w:ascii="Times New Roman" w:hAnsi="Times New Roman" w:cs="Times New Roman"/>
          <w:sz w:val="28"/>
          <w:szCs w:val="28"/>
        </w:rPr>
        <w:t>Считаете ли вы необходимым и обоснованным принятие проекта</w:t>
      </w:r>
      <w:r>
        <w:rPr>
          <w:rFonts w:ascii="Times New Roman" w:hAnsi="Times New Roman" w:cs="Times New Roman"/>
          <w:sz w:val="28"/>
          <w:szCs w:val="28"/>
        </w:rPr>
        <w:t xml:space="preserve"> правового акта</w:t>
      </w:r>
      <w:r w:rsidRPr="00DC4D4B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D4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DC4D4B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C4D4B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BE37FC" w:rsidRPr="00DC4D4B" w:rsidRDefault="00BE37FC" w:rsidP="00E85EAF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Считаете ли вы, что положения проекта правового акта не соответствуют (противоречат) иным действующим нормативным правовым актам? Если "да", укажите каким. _____</w:t>
      </w:r>
      <w:r w:rsidR="00FF5B5C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BE37FC" w:rsidRDefault="00BE37FC" w:rsidP="00E85EAF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AF129D">
        <w:rPr>
          <w:rFonts w:ascii="Times New Roman" w:hAnsi="Times New Roman" w:cs="Times New Roman"/>
          <w:sz w:val="28"/>
          <w:szCs w:val="28"/>
        </w:rPr>
        <w:t xml:space="preserve">Достигает  ли,  на Ваш взгляд, данное регулирование тех целей, </w:t>
      </w:r>
      <w:r w:rsidRPr="00611411">
        <w:rPr>
          <w:rFonts w:ascii="Times New Roman" w:hAnsi="Times New Roman" w:cs="Times New Roman"/>
          <w:sz w:val="28"/>
          <w:szCs w:val="28"/>
        </w:rPr>
        <w:t>на которые</w:t>
      </w:r>
      <w:r w:rsidRPr="00AF129D">
        <w:rPr>
          <w:rFonts w:ascii="Times New Roman" w:hAnsi="Times New Roman" w:cs="Times New Roman"/>
          <w:sz w:val="28"/>
          <w:szCs w:val="28"/>
        </w:rPr>
        <w:t xml:space="preserve"> оно направлено? 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BE37FC" w:rsidRDefault="00BE37FC" w:rsidP="00E85EAF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129D">
        <w:rPr>
          <w:rFonts w:ascii="Times New Roman" w:hAnsi="Times New Roman" w:cs="Times New Roman"/>
          <w:sz w:val="28"/>
          <w:szCs w:val="28"/>
        </w:rPr>
        <w:t>Является ли выбранный вариант достижения поставленных целей (решения проблемы) оптимальным (в том числе с точки зрения выгод и издержек субъектов предпринимательской и инвестиционной деятельности)</w:t>
      </w:r>
      <w:r>
        <w:rPr>
          <w:rFonts w:ascii="Times New Roman" w:hAnsi="Times New Roman" w:cs="Times New Roman"/>
          <w:sz w:val="28"/>
          <w:szCs w:val="28"/>
        </w:rPr>
        <w:t xml:space="preserve"> и сбалансированным (с точки зрения интересов общества)?</w:t>
      </w:r>
    </w:p>
    <w:p w:rsidR="00BE37FC" w:rsidRDefault="00E85EAF" w:rsidP="00BE37FC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BE37FC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BE37FC" w:rsidRDefault="00BE37FC" w:rsidP="00BE37FC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129D">
        <w:rPr>
          <w:rFonts w:ascii="Times New Roman" w:hAnsi="Times New Roman" w:cs="Times New Roman"/>
          <w:sz w:val="28"/>
          <w:szCs w:val="28"/>
        </w:rPr>
        <w:t>Существуют ли иные варианты достижения поставленных целей (решения проблемы)? Если да, укажите те из  них,  которые,  по  Вашему  мнению,  были бы менее затратны</w:t>
      </w:r>
      <w:r>
        <w:rPr>
          <w:rFonts w:ascii="Times New Roman" w:hAnsi="Times New Roman" w:cs="Times New Roman"/>
          <w:sz w:val="28"/>
          <w:szCs w:val="28"/>
        </w:rPr>
        <w:t xml:space="preserve"> (обременительны) для ведения предпринимательской деятельности</w:t>
      </w:r>
      <w:r w:rsidRPr="00AF129D">
        <w:rPr>
          <w:rFonts w:ascii="Times New Roman" w:hAnsi="Times New Roman" w:cs="Times New Roman"/>
          <w:sz w:val="28"/>
          <w:szCs w:val="28"/>
        </w:rPr>
        <w:t xml:space="preserve"> и/или</w:t>
      </w:r>
      <w:r w:rsidR="00FF5B5C">
        <w:rPr>
          <w:rFonts w:ascii="Times New Roman" w:hAnsi="Times New Roman" w:cs="Times New Roman"/>
          <w:sz w:val="28"/>
          <w:szCs w:val="28"/>
        </w:rPr>
        <w:t xml:space="preserve"> более эффективны? __________</w:t>
      </w:r>
    </w:p>
    <w:p w:rsidR="00BE37FC" w:rsidRPr="00AF129D" w:rsidRDefault="00BE37FC" w:rsidP="00BE37FC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F129D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AF129D">
        <w:rPr>
          <w:rFonts w:ascii="Times New Roman" w:hAnsi="Times New Roman" w:cs="Times New Roman"/>
          <w:sz w:val="28"/>
          <w:szCs w:val="28"/>
        </w:rPr>
        <w:t>_</w:t>
      </w:r>
      <w:r w:rsidR="00FF5B5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BE37FC" w:rsidRPr="00D56D33" w:rsidRDefault="00BE37FC" w:rsidP="00BE37FC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Интересы каких </w:t>
      </w:r>
      <w:r w:rsidRPr="00D56D33">
        <w:rPr>
          <w:rFonts w:ascii="Times New Roman" w:hAnsi="Times New Roman" w:cs="Times New Roman"/>
          <w:sz w:val="28"/>
          <w:szCs w:val="28"/>
        </w:rPr>
        <w:t>субъект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56D33">
        <w:rPr>
          <w:rFonts w:ascii="Times New Roman" w:hAnsi="Times New Roman" w:cs="Times New Roman"/>
          <w:sz w:val="28"/>
          <w:szCs w:val="28"/>
        </w:rPr>
        <w:t xml:space="preserve"> предпринимательской и инвестиционной деятельности, по Вашей оценке, </w:t>
      </w:r>
      <w:r>
        <w:rPr>
          <w:rFonts w:ascii="Times New Roman" w:hAnsi="Times New Roman" w:cs="Times New Roman"/>
          <w:sz w:val="28"/>
          <w:szCs w:val="28"/>
        </w:rPr>
        <w:t xml:space="preserve">могут быть </w:t>
      </w:r>
      <w:r w:rsidRPr="00D56D33">
        <w:rPr>
          <w:rFonts w:ascii="Times New Roman" w:hAnsi="Times New Roman" w:cs="Times New Roman"/>
          <w:sz w:val="28"/>
          <w:szCs w:val="28"/>
        </w:rPr>
        <w:t>затронуты</w:t>
      </w:r>
      <w:r>
        <w:rPr>
          <w:rFonts w:ascii="Times New Roman" w:hAnsi="Times New Roman" w:cs="Times New Roman"/>
          <w:sz w:val="28"/>
          <w:szCs w:val="28"/>
        </w:rPr>
        <w:t xml:space="preserve"> в связи с принятием проекта правового акта</w:t>
      </w:r>
      <w:r w:rsidRPr="00D56D33">
        <w:rPr>
          <w:rFonts w:ascii="Times New Roman" w:hAnsi="Times New Roman" w:cs="Times New Roman"/>
          <w:sz w:val="28"/>
          <w:szCs w:val="28"/>
        </w:rPr>
        <w:t xml:space="preserve"> (по видам субъектов, по отраслям, по количеству таких субъектов)?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56D33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E85EA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BE37FC" w:rsidRDefault="00BE37FC" w:rsidP="00E85EAF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D56D33">
        <w:rPr>
          <w:rFonts w:ascii="Times New Roman" w:hAnsi="Times New Roman" w:cs="Times New Roman"/>
          <w:sz w:val="28"/>
          <w:szCs w:val="28"/>
        </w:rPr>
        <w:t>Какие, по Вашему мнению, эффекты (полезные, негативные) возможны в случае принятия проекта</w:t>
      </w:r>
      <w:r>
        <w:rPr>
          <w:rFonts w:ascii="Times New Roman" w:hAnsi="Times New Roman" w:cs="Times New Roman"/>
          <w:sz w:val="28"/>
          <w:szCs w:val="28"/>
        </w:rPr>
        <w:t xml:space="preserve"> правового акта</w:t>
      </w:r>
      <w:r w:rsidRPr="00D56D33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56D33">
        <w:rPr>
          <w:rFonts w:ascii="Times New Roman" w:hAnsi="Times New Roman" w:cs="Times New Roman"/>
          <w:sz w:val="28"/>
          <w:szCs w:val="28"/>
        </w:rPr>
        <w:t>________</w:t>
      </w:r>
      <w:r w:rsidR="00E85EAF"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D56D33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E37FC" w:rsidRPr="004A7CDD" w:rsidRDefault="00BE37FC" w:rsidP="00BE37FC">
      <w:pPr>
        <w:pStyle w:val="ConsPlusNonformat"/>
        <w:numPr>
          <w:ilvl w:val="0"/>
          <w:numId w:val="11"/>
        </w:numPr>
        <w:tabs>
          <w:tab w:val="left" w:pos="567"/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7CDD">
        <w:rPr>
          <w:rFonts w:ascii="Times New Roman" w:hAnsi="Times New Roman" w:cs="Times New Roman"/>
          <w:sz w:val="28"/>
          <w:szCs w:val="28"/>
        </w:rPr>
        <w:t xml:space="preserve">Содержит  ли  проект  избыточные  требования  по подготовке и (или) предоставлению документов, сведений, информации? </w:t>
      </w:r>
      <w:r>
        <w:rPr>
          <w:rFonts w:ascii="Times New Roman" w:hAnsi="Times New Roman" w:cs="Times New Roman"/>
          <w:sz w:val="28"/>
          <w:szCs w:val="28"/>
        </w:rPr>
        <w:t xml:space="preserve">Если "да", то укажите какие. </w:t>
      </w:r>
      <w:r w:rsidRPr="004A7CDD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BE37FC" w:rsidRPr="00935E02" w:rsidRDefault="00BE37FC" w:rsidP="00BE37FC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B16B6D">
        <w:rPr>
          <w:rFonts w:ascii="Times New Roman" w:hAnsi="Times New Roman" w:cs="Times New Roman"/>
          <w:sz w:val="28"/>
          <w:szCs w:val="28"/>
        </w:rPr>
        <w:t xml:space="preserve">Оцените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16B6D">
        <w:rPr>
          <w:rFonts w:ascii="Times New Roman" w:hAnsi="Times New Roman" w:cs="Times New Roman"/>
          <w:sz w:val="28"/>
          <w:szCs w:val="28"/>
        </w:rPr>
        <w:t>издержки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16B6D">
        <w:rPr>
          <w:rFonts w:ascii="Times New Roman" w:hAnsi="Times New Roman" w:cs="Times New Roman"/>
          <w:sz w:val="28"/>
          <w:szCs w:val="28"/>
        </w:rPr>
        <w:t xml:space="preserve"> (материальные,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16B6D">
        <w:rPr>
          <w:rFonts w:ascii="Times New Roman" w:hAnsi="Times New Roman" w:cs="Times New Roman"/>
          <w:sz w:val="28"/>
          <w:szCs w:val="28"/>
        </w:rPr>
        <w:t xml:space="preserve">временные,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16B6D">
        <w:rPr>
          <w:rFonts w:ascii="Times New Roman" w:hAnsi="Times New Roman" w:cs="Times New Roman"/>
          <w:sz w:val="28"/>
          <w:szCs w:val="28"/>
        </w:rPr>
        <w:t xml:space="preserve">иные),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16B6D">
        <w:rPr>
          <w:rFonts w:ascii="Times New Roman" w:hAnsi="Times New Roman" w:cs="Times New Roman"/>
          <w:sz w:val="28"/>
          <w:szCs w:val="28"/>
        </w:rPr>
        <w:t xml:space="preserve">возможные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B6D">
        <w:rPr>
          <w:rFonts w:ascii="Times New Roman" w:hAnsi="Times New Roman" w:cs="Times New Roman"/>
          <w:sz w:val="28"/>
          <w:szCs w:val="28"/>
        </w:rPr>
        <w:t>при принятии проекта правового акта</w:t>
      </w:r>
      <w:r w:rsidR="00E85EAF">
        <w:rPr>
          <w:rFonts w:ascii="Times New Roman" w:hAnsi="Times New Roman" w:cs="Times New Roman"/>
          <w:sz w:val="28"/>
          <w:szCs w:val="28"/>
        </w:rPr>
        <w:t xml:space="preserve"> ______________________</w:t>
      </w:r>
      <w:r w:rsidRPr="00935E02">
        <w:rPr>
          <w:rFonts w:ascii="Times New Roman" w:hAnsi="Times New Roman" w:cs="Times New Roman"/>
          <w:sz w:val="28"/>
          <w:szCs w:val="28"/>
        </w:rPr>
        <w:t>_____________</w:t>
      </w:r>
      <w:r w:rsidR="00E85EA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E37FC" w:rsidRPr="00DC4D4B" w:rsidRDefault="00BE37FC" w:rsidP="00BE37FC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4D4B">
        <w:rPr>
          <w:rFonts w:ascii="Times New Roman" w:hAnsi="Times New Roman" w:cs="Times New Roman"/>
          <w:sz w:val="28"/>
          <w:szCs w:val="28"/>
        </w:rPr>
        <w:t>Какие из</w:t>
      </w:r>
      <w:r>
        <w:rPr>
          <w:rFonts w:ascii="Times New Roman" w:hAnsi="Times New Roman" w:cs="Times New Roman"/>
          <w:sz w:val="28"/>
          <w:szCs w:val="28"/>
        </w:rPr>
        <w:t>держки</w:t>
      </w:r>
      <w:r w:rsidRPr="00DC4D4B">
        <w:rPr>
          <w:rFonts w:ascii="Times New Roman" w:hAnsi="Times New Roman" w:cs="Times New Roman"/>
          <w:sz w:val="28"/>
          <w:szCs w:val="28"/>
        </w:rPr>
        <w:t xml:space="preserve"> Вы считаете избыточными и почему?</w:t>
      </w:r>
    </w:p>
    <w:p w:rsidR="00BE37FC" w:rsidRPr="00DC4D4B" w:rsidRDefault="00E85EAF" w:rsidP="00BE37FC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BE37FC" w:rsidRPr="00DC4D4B">
        <w:rPr>
          <w:rFonts w:ascii="Times New Roman" w:hAnsi="Times New Roman" w:cs="Times New Roman"/>
          <w:sz w:val="28"/>
          <w:szCs w:val="28"/>
        </w:rPr>
        <w:t>_____________</w:t>
      </w:r>
      <w:r w:rsidR="00BE37FC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E37FC" w:rsidRPr="00E61E41" w:rsidRDefault="00BE37FC" w:rsidP="00E85EAF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E61E41">
        <w:rPr>
          <w:rFonts w:ascii="Times New Roman" w:hAnsi="Times New Roman" w:cs="Times New Roman"/>
          <w:sz w:val="28"/>
          <w:szCs w:val="28"/>
        </w:rPr>
        <w:t xml:space="preserve">Повлияет ли принятие проекта правового акта на конкурентную  среду  в  отрасли?  Если да, то как?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E61E41">
        <w:rPr>
          <w:rFonts w:ascii="Times New Roman" w:hAnsi="Times New Roman" w:cs="Times New Roman"/>
          <w:sz w:val="28"/>
          <w:szCs w:val="28"/>
        </w:rPr>
        <w:t>_______________</w:t>
      </w:r>
      <w:r w:rsidR="00E85EAF">
        <w:rPr>
          <w:rFonts w:ascii="Times New Roman" w:hAnsi="Times New Roman" w:cs="Times New Roman"/>
          <w:sz w:val="28"/>
          <w:szCs w:val="28"/>
        </w:rPr>
        <w:t>___________________</w:t>
      </w:r>
      <w:r w:rsidRPr="00E61E41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BE37FC" w:rsidRPr="00DC4D4B" w:rsidRDefault="00BE37FC" w:rsidP="00E85EAF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 ли</w:t>
      </w:r>
      <w:r w:rsidRPr="00DC4D4B">
        <w:rPr>
          <w:rFonts w:ascii="Times New Roman" w:hAnsi="Times New Roman" w:cs="Times New Roman"/>
          <w:sz w:val="28"/>
          <w:szCs w:val="28"/>
        </w:rPr>
        <w:t xml:space="preserve"> переходный период для вступления в силу </w:t>
      </w:r>
      <w:r>
        <w:rPr>
          <w:rFonts w:ascii="Times New Roman" w:hAnsi="Times New Roman" w:cs="Times New Roman"/>
          <w:sz w:val="28"/>
          <w:szCs w:val="28"/>
        </w:rPr>
        <w:t xml:space="preserve">проекта правового акта или его отдельных положений? Если "да", то какой </w:t>
      </w:r>
      <w:r>
        <w:rPr>
          <w:rFonts w:ascii="Times New Roman" w:hAnsi="Times New Roman" w:cs="Times New Roman"/>
          <w:sz w:val="28"/>
          <w:szCs w:val="28"/>
        </w:rPr>
        <w:lastRenderedPageBreak/>
        <w:t>переходный период необходим и почему? _______</w:t>
      </w:r>
      <w:r w:rsidRPr="00DC4D4B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E85EAF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BE37FC" w:rsidRPr="00DC4D4B" w:rsidRDefault="00BE37FC" w:rsidP="00E85EAF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DC4D4B">
        <w:rPr>
          <w:rFonts w:ascii="Times New Roman" w:hAnsi="Times New Roman" w:cs="Times New Roman"/>
          <w:sz w:val="28"/>
          <w:szCs w:val="28"/>
        </w:rPr>
        <w:t xml:space="preserve">Считаете ли Вы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DC4D4B">
        <w:rPr>
          <w:rFonts w:ascii="Times New Roman" w:hAnsi="Times New Roman" w:cs="Times New Roman"/>
          <w:sz w:val="28"/>
          <w:szCs w:val="28"/>
        </w:rPr>
        <w:t xml:space="preserve"> проекта</w:t>
      </w:r>
      <w:r>
        <w:rPr>
          <w:rFonts w:ascii="Times New Roman" w:hAnsi="Times New Roman" w:cs="Times New Roman"/>
          <w:sz w:val="28"/>
          <w:szCs w:val="28"/>
        </w:rPr>
        <w:t xml:space="preserve"> правового акта</w:t>
      </w:r>
      <w:r w:rsidRPr="00DC4D4B">
        <w:rPr>
          <w:rFonts w:ascii="Times New Roman" w:hAnsi="Times New Roman" w:cs="Times New Roman"/>
          <w:sz w:val="28"/>
          <w:szCs w:val="28"/>
        </w:rPr>
        <w:t xml:space="preserve"> ясными и </w:t>
      </w:r>
      <w:r>
        <w:rPr>
          <w:rFonts w:ascii="Times New Roman" w:hAnsi="Times New Roman" w:cs="Times New Roman"/>
          <w:sz w:val="28"/>
          <w:szCs w:val="28"/>
        </w:rPr>
        <w:t>однозначными для понимания</w:t>
      </w:r>
      <w:r w:rsidRPr="00DC4D4B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Если "нет", то укажите неоднозначность норм, предлагаемых проектом правового акта). ______________________________________________</w:t>
      </w:r>
    </w:p>
    <w:p w:rsidR="00BE37FC" w:rsidRDefault="00BE37FC" w:rsidP="00BE37FC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Имеются ли у Вас иные предложения по проекту правового акта? Если имеются, то, пожалуйста, изложите их. </w:t>
      </w:r>
      <w:r w:rsidRPr="00DC4D4B">
        <w:rPr>
          <w:rFonts w:ascii="Times New Roman" w:hAnsi="Times New Roman" w:cs="Times New Roman"/>
          <w:sz w:val="28"/>
          <w:szCs w:val="28"/>
        </w:rPr>
        <w:t>________</w:t>
      </w:r>
      <w:r w:rsidR="00E85EAF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DC4D4B">
        <w:rPr>
          <w:rFonts w:ascii="Times New Roman" w:hAnsi="Times New Roman" w:cs="Times New Roman"/>
          <w:sz w:val="28"/>
          <w:szCs w:val="28"/>
        </w:rPr>
        <w:t>_</w:t>
      </w:r>
    </w:p>
    <w:p w:rsidR="00BE37FC" w:rsidRPr="00B04DA9" w:rsidRDefault="00BE37FC" w:rsidP="00BE37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37FC" w:rsidRDefault="00BE37FC" w:rsidP="00BE37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5EAF" w:rsidRDefault="00E85EAF" w:rsidP="00BE37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5EAF" w:rsidRPr="00B04DA9" w:rsidRDefault="00E85EAF" w:rsidP="00BE37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37FC" w:rsidRPr="00580ADB" w:rsidRDefault="00BE37FC" w:rsidP="00BE37F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0ADB">
        <w:rPr>
          <w:rFonts w:ascii="Times New Roman" w:hAnsi="Times New Roman" w:cs="Times New Roman"/>
          <w:sz w:val="24"/>
          <w:szCs w:val="24"/>
        </w:rPr>
        <w:t xml:space="preserve">_________________________________       </w:t>
      </w:r>
      <w:r w:rsidRPr="00580ADB">
        <w:rPr>
          <w:rFonts w:ascii="Times New Roman" w:hAnsi="Times New Roman" w:cs="Times New Roman"/>
          <w:sz w:val="24"/>
          <w:szCs w:val="24"/>
        </w:rPr>
        <w:tab/>
        <w:t>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E85EAF">
        <w:rPr>
          <w:rFonts w:ascii="Times New Roman" w:hAnsi="Times New Roman" w:cs="Times New Roman"/>
          <w:sz w:val="24"/>
          <w:szCs w:val="24"/>
        </w:rPr>
        <w:t>_________</w:t>
      </w:r>
      <w:r w:rsidRPr="00580ADB">
        <w:rPr>
          <w:rFonts w:ascii="Times New Roman" w:hAnsi="Times New Roman" w:cs="Times New Roman"/>
          <w:sz w:val="24"/>
          <w:szCs w:val="24"/>
        </w:rPr>
        <w:t>______</w:t>
      </w:r>
    </w:p>
    <w:p w:rsidR="00BE37FC" w:rsidRPr="00580ADB" w:rsidRDefault="00BE37FC" w:rsidP="00BE37FC">
      <w:pPr>
        <w:pStyle w:val="ConsPlusNonformat"/>
        <w:ind w:left="709" w:firstLine="709"/>
        <w:rPr>
          <w:rFonts w:ascii="Times New Roman" w:hAnsi="Times New Roman" w:cs="Times New Roman"/>
          <w:sz w:val="24"/>
          <w:szCs w:val="24"/>
        </w:rPr>
      </w:pPr>
      <w:r w:rsidRPr="00580ADB">
        <w:rPr>
          <w:rFonts w:ascii="Times New Roman" w:hAnsi="Times New Roman" w:cs="Times New Roman"/>
          <w:sz w:val="24"/>
          <w:szCs w:val="24"/>
        </w:rPr>
        <w:t xml:space="preserve">(подпись)            </w:t>
      </w:r>
      <w:r w:rsidRPr="00580ADB">
        <w:rPr>
          <w:rFonts w:ascii="Times New Roman" w:hAnsi="Times New Roman" w:cs="Times New Roman"/>
          <w:sz w:val="24"/>
          <w:szCs w:val="24"/>
        </w:rPr>
        <w:tab/>
      </w:r>
      <w:r w:rsidRPr="00580ADB">
        <w:rPr>
          <w:rFonts w:ascii="Times New Roman" w:hAnsi="Times New Roman" w:cs="Times New Roman"/>
          <w:sz w:val="24"/>
          <w:szCs w:val="24"/>
        </w:rPr>
        <w:tab/>
      </w:r>
      <w:r w:rsidRPr="00580A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80ADB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BE37FC" w:rsidRPr="00580ADB" w:rsidRDefault="00BE37FC" w:rsidP="00BE37F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85EAF" w:rsidRDefault="00E85EAF" w:rsidP="00BE37F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E37FC" w:rsidRPr="00580ADB" w:rsidRDefault="00E85EAF" w:rsidP="00BE37F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="00BE37FC">
        <w:rPr>
          <w:rFonts w:ascii="Times New Roman" w:hAnsi="Times New Roman" w:cs="Times New Roman"/>
          <w:sz w:val="24"/>
          <w:szCs w:val="24"/>
        </w:rPr>
        <w:t>___________</w:t>
      </w:r>
    </w:p>
    <w:p w:rsidR="00735451" w:rsidRDefault="00BE37FC" w:rsidP="00EE349B">
      <w:pPr>
        <w:pStyle w:val="ConsPlusNonformat"/>
        <w:rPr>
          <w:rFonts w:ascii="Times New Roman" w:hAnsi="Times New Roman"/>
          <w:sz w:val="28"/>
          <w:szCs w:val="28"/>
        </w:rPr>
      </w:pPr>
      <w:r w:rsidRPr="00580ADB">
        <w:rPr>
          <w:rFonts w:ascii="Times New Roman" w:hAnsi="Times New Roman" w:cs="Times New Roman"/>
          <w:sz w:val="24"/>
          <w:szCs w:val="24"/>
        </w:rPr>
        <w:t xml:space="preserve">         (дата)</w:t>
      </w:r>
      <w:r w:rsidR="00EE349B">
        <w:rPr>
          <w:rFonts w:ascii="Times New Roman" w:hAnsi="Times New Roman"/>
          <w:sz w:val="28"/>
          <w:szCs w:val="28"/>
        </w:rPr>
        <w:t xml:space="preserve"> </w:t>
      </w:r>
    </w:p>
    <w:sectPr w:rsidR="00735451" w:rsidSect="00E85EAF">
      <w:headerReference w:type="default" r:id="rId8"/>
      <w:type w:val="continuous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071" w:rsidRDefault="00870071" w:rsidP="00B04DA9">
      <w:pPr>
        <w:spacing w:after="0" w:line="240" w:lineRule="auto"/>
      </w:pPr>
      <w:r>
        <w:separator/>
      </w:r>
    </w:p>
  </w:endnote>
  <w:endnote w:type="continuationSeparator" w:id="0">
    <w:p w:rsidR="00870071" w:rsidRDefault="00870071" w:rsidP="00B04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071" w:rsidRDefault="00870071" w:rsidP="00B04DA9">
      <w:pPr>
        <w:spacing w:after="0" w:line="240" w:lineRule="auto"/>
      </w:pPr>
      <w:r>
        <w:separator/>
      </w:r>
    </w:p>
  </w:footnote>
  <w:footnote w:type="continuationSeparator" w:id="0">
    <w:p w:rsidR="00870071" w:rsidRDefault="00870071" w:rsidP="00B04DA9">
      <w:pPr>
        <w:spacing w:after="0" w:line="240" w:lineRule="auto"/>
      </w:pPr>
      <w:r>
        <w:continuationSeparator/>
      </w:r>
    </w:p>
  </w:footnote>
  <w:footnote w:id="1">
    <w:p w:rsidR="00991798" w:rsidRDefault="00991798" w:rsidP="00BE37FC">
      <w:pPr>
        <w:pStyle w:val="a8"/>
      </w:pPr>
      <w:r w:rsidRPr="007C5D82">
        <w:rPr>
          <w:rStyle w:val="aa"/>
        </w:rPr>
        <w:footnoteRef/>
      </w:r>
      <w:r>
        <w:t xml:space="preserve"> </w:t>
      </w:r>
      <w:r w:rsidRPr="00380A20">
        <w:t>Разделы I – IV зап</w:t>
      </w:r>
      <w:r>
        <w:t>олняются разработчиком проекта правового акта</w:t>
      </w:r>
    </w:p>
  </w:footnote>
  <w:footnote w:id="2">
    <w:p w:rsidR="00991798" w:rsidRDefault="00991798" w:rsidP="00BE37FC">
      <w:pPr>
        <w:pStyle w:val="a8"/>
      </w:pPr>
      <w:r w:rsidRPr="007C5D82">
        <w:rPr>
          <w:rStyle w:val="aa"/>
        </w:rPr>
        <w:footnoteRef/>
      </w:r>
      <w:r>
        <w:t xml:space="preserve"> </w:t>
      </w:r>
      <w:r w:rsidRPr="00380A20">
        <w:t>Разделы V и VI заполняются уч</w:t>
      </w:r>
      <w:r>
        <w:t>астником публичных консультаций</w:t>
      </w:r>
    </w:p>
  </w:footnote>
  <w:footnote w:id="3">
    <w:p w:rsidR="00991798" w:rsidRDefault="00991798" w:rsidP="00BE37FC">
      <w:pPr>
        <w:pStyle w:val="a8"/>
        <w:jc w:val="both"/>
      </w:pPr>
      <w:r w:rsidRPr="007C5D82">
        <w:rPr>
          <w:rStyle w:val="aa"/>
        </w:rPr>
        <w:footnoteRef/>
      </w:r>
      <w:r>
        <w:t xml:space="preserve"> Список вопросов может быть частично изменен или дополнен разработчиком для более качественного сбора необходимой информации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798" w:rsidRDefault="00991798">
    <w:pPr>
      <w:pStyle w:val="ab"/>
      <w:jc w:val="center"/>
    </w:pPr>
  </w:p>
  <w:p w:rsidR="00991798" w:rsidRDefault="0099179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3EC8"/>
    <w:multiLevelType w:val="hybridMultilevel"/>
    <w:tmpl w:val="556A4B98"/>
    <w:lvl w:ilvl="0" w:tplc="7BAE2F5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E14BB"/>
    <w:multiLevelType w:val="multilevel"/>
    <w:tmpl w:val="D74C3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1AB84316"/>
    <w:multiLevelType w:val="hybridMultilevel"/>
    <w:tmpl w:val="E30CC0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E7890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2D780025"/>
    <w:multiLevelType w:val="hybridMultilevel"/>
    <w:tmpl w:val="F1D88186"/>
    <w:lvl w:ilvl="0" w:tplc="18888B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F296A58"/>
    <w:multiLevelType w:val="hybridMultilevel"/>
    <w:tmpl w:val="0714D924"/>
    <w:lvl w:ilvl="0" w:tplc="E684E0A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D472063"/>
    <w:multiLevelType w:val="hybridMultilevel"/>
    <w:tmpl w:val="638C60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66B33CA"/>
    <w:multiLevelType w:val="hybridMultilevel"/>
    <w:tmpl w:val="3C0053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A02A8D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52B94970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57FA68A6"/>
    <w:multiLevelType w:val="hybridMultilevel"/>
    <w:tmpl w:val="CF240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7E6260"/>
    <w:multiLevelType w:val="hybridMultilevel"/>
    <w:tmpl w:val="8DF8D458"/>
    <w:lvl w:ilvl="0" w:tplc="42BA4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BB3ED0"/>
    <w:multiLevelType w:val="multilevel"/>
    <w:tmpl w:val="37926468"/>
    <w:lvl w:ilvl="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3">
    <w:nsid w:val="7F094872"/>
    <w:multiLevelType w:val="hybridMultilevel"/>
    <w:tmpl w:val="E0E8A0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8"/>
  </w:num>
  <w:num w:numId="5">
    <w:abstractNumId w:val="4"/>
  </w:num>
  <w:num w:numId="6">
    <w:abstractNumId w:val="12"/>
  </w:num>
  <w:num w:numId="7">
    <w:abstractNumId w:val="1"/>
  </w:num>
  <w:num w:numId="8">
    <w:abstractNumId w:val="7"/>
  </w:num>
  <w:num w:numId="9">
    <w:abstractNumId w:val="0"/>
  </w:num>
  <w:num w:numId="10">
    <w:abstractNumId w:val="10"/>
  </w:num>
  <w:num w:numId="11">
    <w:abstractNumId w:val="2"/>
  </w:num>
  <w:num w:numId="12">
    <w:abstractNumId w:val="5"/>
  </w:num>
  <w:num w:numId="13">
    <w:abstractNumId w:val="6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5C69"/>
    <w:rsid w:val="000204C5"/>
    <w:rsid w:val="00031137"/>
    <w:rsid w:val="00033E38"/>
    <w:rsid w:val="00043E9C"/>
    <w:rsid w:val="00061BB7"/>
    <w:rsid w:val="00096FD1"/>
    <w:rsid w:val="000A06C8"/>
    <w:rsid w:val="000A0C2D"/>
    <w:rsid w:val="000A0FF6"/>
    <w:rsid w:val="000B24B2"/>
    <w:rsid w:val="000B6104"/>
    <w:rsid w:val="000C412E"/>
    <w:rsid w:val="000C5440"/>
    <w:rsid w:val="000C6760"/>
    <w:rsid w:val="000F547A"/>
    <w:rsid w:val="00103251"/>
    <w:rsid w:val="00106E5E"/>
    <w:rsid w:val="001105A0"/>
    <w:rsid w:val="00111829"/>
    <w:rsid w:val="00113891"/>
    <w:rsid w:val="00127021"/>
    <w:rsid w:val="00137F29"/>
    <w:rsid w:val="00140BC8"/>
    <w:rsid w:val="00142E5A"/>
    <w:rsid w:val="00150E7C"/>
    <w:rsid w:val="0015188F"/>
    <w:rsid w:val="00154774"/>
    <w:rsid w:val="001625AD"/>
    <w:rsid w:val="001832AD"/>
    <w:rsid w:val="001C597E"/>
    <w:rsid w:val="001C6328"/>
    <w:rsid w:val="001F7ECB"/>
    <w:rsid w:val="002011AE"/>
    <w:rsid w:val="00202D2E"/>
    <w:rsid w:val="002221A4"/>
    <w:rsid w:val="0023122D"/>
    <w:rsid w:val="002328C6"/>
    <w:rsid w:val="00235290"/>
    <w:rsid w:val="00250A9E"/>
    <w:rsid w:val="002638CE"/>
    <w:rsid w:val="00281C08"/>
    <w:rsid w:val="00282C20"/>
    <w:rsid w:val="002866B4"/>
    <w:rsid w:val="002971B4"/>
    <w:rsid w:val="002A217E"/>
    <w:rsid w:val="002A456A"/>
    <w:rsid w:val="002B4458"/>
    <w:rsid w:val="002B5D6D"/>
    <w:rsid w:val="002D0C60"/>
    <w:rsid w:val="002D1846"/>
    <w:rsid w:val="002D6A69"/>
    <w:rsid w:val="002E0551"/>
    <w:rsid w:val="002E409C"/>
    <w:rsid w:val="002E7E81"/>
    <w:rsid w:val="002F64E7"/>
    <w:rsid w:val="0030179B"/>
    <w:rsid w:val="0030485D"/>
    <w:rsid w:val="0032672B"/>
    <w:rsid w:val="00327363"/>
    <w:rsid w:val="00331D48"/>
    <w:rsid w:val="00345BE8"/>
    <w:rsid w:val="0035547C"/>
    <w:rsid w:val="00363265"/>
    <w:rsid w:val="00364555"/>
    <w:rsid w:val="00370CDE"/>
    <w:rsid w:val="003726D1"/>
    <w:rsid w:val="00376216"/>
    <w:rsid w:val="00395AA0"/>
    <w:rsid w:val="003A79A1"/>
    <w:rsid w:val="003B06DC"/>
    <w:rsid w:val="003B48FC"/>
    <w:rsid w:val="003C1EFD"/>
    <w:rsid w:val="003D1442"/>
    <w:rsid w:val="003D3D4F"/>
    <w:rsid w:val="003D437E"/>
    <w:rsid w:val="003D6A87"/>
    <w:rsid w:val="003E3C55"/>
    <w:rsid w:val="003E6C76"/>
    <w:rsid w:val="00421CE2"/>
    <w:rsid w:val="00426A87"/>
    <w:rsid w:val="004277A2"/>
    <w:rsid w:val="00431B61"/>
    <w:rsid w:val="004418FB"/>
    <w:rsid w:val="0044420C"/>
    <w:rsid w:val="004647F8"/>
    <w:rsid w:val="004969E3"/>
    <w:rsid w:val="004A0A03"/>
    <w:rsid w:val="004A2D1E"/>
    <w:rsid w:val="004A3B36"/>
    <w:rsid w:val="004A4F4E"/>
    <w:rsid w:val="004A7CDD"/>
    <w:rsid w:val="004C60F7"/>
    <w:rsid w:val="004F49EE"/>
    <w:rsid w:val="004F7C88"/>
    <w:rsid w:val="005013DC"/>
    <w:rsid w:val="0050628D"/>
    <w:rsid w:val="00507C3E"/>
    <w:rsid w:val="00511D6E"/>
    <w:rsid w:val="0051248A"/>
    <w:rsid w:val="00515630"/>
    <w:rsid w:val="00524974"/>
    <w:rsid w:val="00544ED9"/>
    <w:rsid w:val="005568C8"/>
    <w:rsid w:val="005642BC"/>
    <w:rsid w:val="0057485B"/>
    <w:rsid w:val="00580ADB"/>
    <w:rsid w:val="005911C6"/>
    <w:rsid w:val="005A64BC"/>
    <w:rsid w:val="005C4B9D"/>
    <w:rsid w:val="005D4C85"/>
    <w:rsid w:val="005F20DF"/>
    <w:rsid w:val="005F57D8"/>
    <w:rsid w:val="00600926"/>
    <w:rsid w:val="00603ACC"/>
    <w:rsid w:val="00604DB4"/>
    <w:rsid w:val="0061522C"/>
    <w:rsid w:val="006437BE"/>
    <w:rsid w:val="00650B68"/>
    <w:rsid w:val="00663A66"/>
    <w:rsid w:val="00673433"/>
    <w:rsid w:val="006818A5"/>
    <w:rsid w:val="00681AC1"/>
    <w:rsid w:val="006915EE"/>
    <w:rsid w:val="006A387C"/>
    <w:rsid w:val="006A56EF"/>
    <w:rsid w:val="006A5C78"/>
    <w:rsid w:val="006D0CA3"/>
    <w:rsid w:val="006D7B45"/>
    <w:rsid w:val="006E610A"/>
    <w:rsid w:val="006E787C"/>
    <w:rsid w:val="0070054D"/>
    <w:rsid w:val="0070414A"/>
    <w:rsid w:val="00735451"/>
    <w:rsid w:val="00735B22"/>
    <w:rsid w:val="007503CE"/>
    <w:rsid w:val="00761222"/>
    <w:rsid w:val="007616C8"/>
    <w:rsid w:val="007640DD"/>
    <w:rsid w:val="0076463F"/>
    <w:rsid w:val="00767DEF"/>
    <w:rsid w:val="00774B14"/>
    <w:rsid w:val="007812FE"/>
    <w:rsid w:val="007E26EA"/>
    <w:rsid w:val="007E43F1"/>
    <w:rsid w:val="007F72C7"/>
    <w:rsid w:val="007F784F"/>
    <w:rsid w:val="0080196B"/>
    <w:rsid w:val="008270A5"/>
    <w:rsid w:val="00827442"/>
    <w:rsid w:val="00830398"/>
    <w:rsid w:val="00831CC8"/>
    <w:rsid w:val="00834716"/>
    <w:rsid w:val="008506DA"/>
    <w:rsid w:val="0086501C"/>
    <w:rsid w:val="00870071"/>
    <w:rsid w:val="00886B49"/>
    <w:rsid w:val="00891566"/>
    <w:rsid w:val="00897CE5"/>
    <w:rsid w:val="008C2346"/>
    <w:rsid w:val="008C3AEE"/>
    <w:rsid w:val="008D44E2"/>
    <w:rsid w:val="008E3F4F"/>
    <w:rsid w:val="008E7272"/>
    <w:rsid w:val="008F16EA"/>
    <w:rsid w:val="00910461"/>
    <w:rsid w:val="009155F3"/>
    <w:rsid w:val="00917C7A"/>
    <w:rsid w:val="0092540B"/>
    <w:rsid w:val="00925D8E"/>
    <w:rsid w:val="00935F21"/>
    <w:rsid w:val="00941025"/>
    <w:rsid w:val="0094399D"/>
    <w:rsid w:val="0095022B"/>
    <w:rsid w:val="00952C51"/>
    <w:rsid w:val="00973BB1"/>
    <w:rsid w:val="0098514C"/>
    <w:rsid w:val="00991798"/>
    <w:rsid w:val="009A4840"/>
    <w:rsid w:val="009B5C69"/>
    <w:rsid w:val="009D25FD"/>
    <w:rsid w:val="009D2ADD"/>
    <w:rsid w:val="009E6D51"/>
    <w:rsid w:val="00A035F3"/>
    <w:rsid w:val="00A05D2F"/>
    <w:rsid w:val="00A23164"/>
    <w:rsid w:val="00A232DF"/>
    <w:rsid w:val="00A235FA"/>
    <w:rsid w:val="00A315E0"/>
    <w:rsid w:val="00A73BEE"/>
    <w:rsid w:val="00A84FDF"/>
    <w:rsid w:val="00A878A9"/>
    <w:rsid w:val="00AA0748"/>
    <w:rsid w:val="00AA0953"/>
    <w:rsid w:val="00AC1306"/>
    <w:rsid w:val="00AE1BE6"/>
    <w:rsid w:val="00AF129D"/>
    <w:rsid w:val="00AF3597"/>
    <w:rsid w:val="00B04DA9"/>
    <w:rsid w:val="00B20157"/>
    <w:rsid w:val="00B242E4"/>
    <w:rsid w:val="00B32063"/>
    <w:rsid w:val="00B34DE6"/>
    <w:rsid w:val="00B34F5B"/>
    <w:rsid w:val="00B45790"/>
    <w:rsid w:val="00B46248"/>
    <w:rsid w:val="00B54914"/>
    <w:rsid w:val="00B74B08"/>
    <w:rsid w:val="00B75B42"/>
    <w:rsid w:val="00B81087"/>
    <w:rsid w:val="00B832C6"/>
    <w:rsid w:val="00B8777D"/>
    <w:rsid w:val="00B9313A"/>
    <w:rsid w:val="00BA1E42"/>
    <w:rsid w:val="00BB4651"/>
    <w:rsid w:val="00BC0009"/>
    <w:rsid w:val="00BC1208"/>
    <w:rsid w:val="00BE0652"/>
    <w:rsid w:val="00BE37FC"/>
    <w:rsid w:val="00BE71AF"/>
    <w:rsid w:val="00BF2325"/>
    <w:rsid w:val="00C050C4"/>
    <w:rsid w:val="00C12035"/>
    <w:rsid w:val="00C1316A"/>
    <w:rsid w:val="00C13C5F"/>
    <w:rsid w:val="00C14294"/>
    <w:rsid w:val="00C14BC1"/>
    <w:rsid w:val="00C40CA8"/>
    <w:rsid w:val="00C444C8"/>
    <w:rsid w:val="00C47885"/>
    <w:rsid w:val="00C51053"/>
    <w:rsid w:val="00C55745"/>
    <w:rsid w:val="00C6306C"/>
    <w:rsid w:val="00C63E4F"/>
    <w:rsid w:val="00C66ADB"/>
    <w:rsid w:val="00C70FB2"/>
    <w:rsid w:val="00C822DB"/>
    <w:rsid w:val="00C939B2"/>
    <w:rsid w:val="00CA2A0A"/>
    <w:rsid w:val="00CB08DC"/>
    <w:rsid w:val="00CB69AE"/>
    <w:rsid w:val="00CD1A8A"/>
    <w:rsid w:val="00CD32F6"/>
    <w:rsid w:val="00CD6FF7"/>
    <w:rsid w:val="00CE7AFF"/>
    <w:rsid w:val="00D01ADD"/>
    <w:rsid w:val="00D160DF"/>
    <w:rsid w:val="00D161F7"/>
    <w:rsid w:val="00D54B95"/>
    <w:rsid w:val="00D56D33"/>
    <w:rsid w:val="00D60850"/>
    <w:rsid w:val="00D754F5"/>
    <w:rsid w:val="00D75548"/>
    <w:rsid w:val="00D76D79"/>
    <w:rsid w:val="00D93A78"/>
    <w:rsid w:val="00DB398D"/>
    <w:rsid w:val="00DB3BB2"/>
    <w:rsid w:val="00DC323C"/>
    <w:rsid w:val="00DC4D4B"/>
    <w:rsid w:val="00DC6391"/>
    <w:rsid w:val="00DD3435"/>
    <w:rsid w:val="00DE3BC5"/>
    <w:rsid w:val="00DE6995"/>
    <w:rsid w:val="00DF105C"/>
    <w:rsid w:val="00E1153E"/>
    <w:rsid w:val="00E25C64"/>
    <w:rsid w:val="00E27B1D"/>
    <w:rsid w:val="00E32684"/>
    <w:rsid w:val="00E47A32"/>
    <w:rsid w:val="00E61D72"/>
    <w:rsid w:val="00E61E41"/>
    <w:rsid w:val="00E67A6D"/>
    <w:rsid w:val="00E83206"/>
    <w:rsid w:val="00E85EAF"/>
    <w:rsid w:val="00E90DB3"/>
    <w:rsid w:val="00EA2E3B"/>
    <w:rsid w:val="00EB5C7F"/>
    <w:rsid w:val="00ED1E1B"/>
    <w:rsid w:val="00EE349B"/>
    <w:rsid w:val="00EF045C"/>
    <w:rsid w:val="00EF1D8E"/>
    <w:rsid w:val="00F016A4"/>
    <w:rsid w:val="00F11350"/>
    <w:rsid w:val="00F66A63"/>
    <w:rsid w:val="00F66BD1"/>
    <w:rsid w:val="00F854BB"/>
    <w:rsid w:val="00F977F2"/>
    <w:rsid w:val="00FA0567"/>
    <w:rsid w:val="00FA1930"/>
    <w:rsid w:val="00FB5759"/>
    <w:rsid w:val="00FB7F05"/>
    <w:rsid w:val="00FC1F08"/>
    <w:rsid w:val="00FC2DEE"/>
    <w:rsid w:val="00FC7B2C"/>
    <w:rsid w:val="00FD17D3"/>
    <w:rsid w:val="00FD1C1C"/>
    <w:rsid w:val="00FD22CF"/>
    <w:rsid w:val="00FD2F64"/>
    <w:rsid w:val="00FD6F90"/>
    <w:rsid w:val="00FE25E9"/>
    <w:rsid w:val="00FE3994"/>
    <w:rsid w:val="00FF5B5C"/>
    <w:rsid w:val="00FF6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6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A9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unhideWhenUsed/>
    <w:rsid w:val="00250A9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50A9E"/>
    <w:pPr>
      <w:ind w:left="720"/>
      <w:contextualSpacing/>
    </w:pPr>
  </w:style>
  <w:style w:type="character" w:styleId="a5">
    <w:name w:val="FollowedHyperlink"/>
    <w:uiPriority w:val="99"/>
    <w:semiHidden/>
    <w:unhideWhenUsed/>
    <w:rsid w:val="00113891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3435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rsid w:val="00DD343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06E5E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8">
    <w:name w:val="footnote text"/>
    <w:basedOn w:val="a"/>
    <w:link w:val="a9"/>
    <w:rsid w:val="00B04DA9"/>
    <w:pPr>
      <w:spacing w:after="0" w:line="240" w:lineRule="auto"/>
    </w:pPr>
    <w:rPr>
      <w:rFonts w:ascii="Times New Roman" w:eastAsia="MS Mincho" w:hAnsi="Times New Roman"/>
      <w:sz w:val="20"/>
      <w:szCs w:val="20"/>
      <w:lang w:eastAsia="ja-JP"/>
    </w:rPr>
  </w:style>
  <w:style w:type="character" w:customStyle="1" w:styleId="a9">
    <w:name w:val="Текст сноски Знак"/>
    <w:link w:val="a8"/>
    <w:rsid w:val="00B04DA9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a">
    <w:name w:val="footnote reference"/>
    <w:rsid w:val="00B04DA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427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277A2"/>
  </w:style>
  <w:style w:type="paragraph" w:styleId="ad">
    <w:name w:val="footer"/>
    <w:basedOn w:val="a"/>
    <w:link w:val="ae"/>
    <w:uiPriority w:val="99"/>
    <w:semiHidden/>
    <w:unhideWhenUsed/>
    <w:rsid w:val="00427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277A2"/>
  </w:style>
  <w:style w:type="paragraph" w:styleId="af">
    <w:name w:val="Normal (Web)"/>
    <w:basedOn w:val="a"/>
    <w:rsid w:val="008F16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8F16EA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EF72A-773D-40B9-A0FA-576F2F007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1095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7329</CharactersWithSpaces>
  <SharedDoc>false</SharedDoc>
  <HLinks>
    <vt:vector size="54" baseType="variant">
      <vt:variant>
        <vt:i4>5570562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Par45</vt:lpwstr>
      </vt:variant>
      <vt:variant>
        <vt:i4>5242882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4980823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consultantplus://offline/ref=E25F54D9BCF38123F963DFD05A35D462FED95BFD453E57DC1EC36F3A18C09B485C98DFBA52738AF16AECBDS5t0L</vt:lpwstr>
      </vt:variant>
      <vt:variant>
        <vt:lpwstr/>
      </vt:variant>
      <vt:variant>
        <vt:i4>5373954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4980818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consultantplus://offline/ref=E25F54D9BCF38123F963DFD05A35D462FED95BFD453E57DC1EC36F3A18C09B485C98DFBA52738AF16AECBES5t4L</vt:lpwstr>
      </vt:variant>
      <vt:variant>
        <vt:lpwstr/>
      </vt:variant>
      <vt:variant>
        <vt:i4>4980819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consultantplus://offline/ref=E25F54D9BCF38123F963DFD05A35D462FED95BFD453E57DC1EC36F3A18C09B485C98DFBA52738AF16AEFBBS5t7L</vt:lpwstr>
      </vt:variant>
      <vt:variant>
        <vt:lpwstr/>
      </vt:variant>
      <vt:variant>
        <vt:i4>4980820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consultantplus://offline/ref=E25F54D9BCF38123F963DFD05A35D462FED95BFD453E57DC1EC36F3A18C09B485C98DFBA52738AF16AEFBBS5t0L</vt:lpwstr>
      </vt:variant>
      <vt:variant>
        <vt:lpwstr/>
      </vt:variant>
      <vt:variant>
        <vt:i4>4980822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consultantplus://offline/ref=E25F54D9BCF38123F963DFD05A35D462FED95BFD453E57DC1EC36F3A18C09B485C98DFBA52738AF16AEFBDS5t4L</vt:lpwstr>
      </vt:variant>
      <vt:variant>
        <vt:lpwstr/>
      </vt:variant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 Гальвас</dc:creator>
  <cp:keywords/>
  <cp:lastModifiedBy>КФиЭ - Ипатова Елена Викторовна</cp:lastModifiedBy>
  <cp:revision>15</cp:revision>
  <cp:lastPrinted>2017-02-15T12:44:00Z</cp:lastPrinted>
  <dcterms:created xsi:type="dcterms:W3CDTF">2015-11-23T12:32:00Z</dcterms:created>
  <dcterms:modified xsi:type="dcterms:W3CDTF">2018-01-30T11:39:00Z</dcterms:modified>
</cp:coreProperties>
</file>