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Муниципальное образование «</w:t>
      </w:r>
      <w:proofErr w:type="spellStart"/>
      <w:r w:rsidRPr="00F317C4">
        <w:rPr>
          <w:rFonts w:ascii="Times New Roman" w:eastAsia="Times New Roman" w:hAnsi="Times New Roman" w:cs="Times New Roman"/>
          <w:sz w:val="24"/>
          <w:szCs w:val="24"/>
          <w:lang w:eastAsia="ru-RU"/>
        </w:rPr>
        <w:t>Шенкурское</w:t>
      </w:r>
      <w:proofErr w:type="spell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Муниципальный Совет четвёртого созыва</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 </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Тринадцатая (очередная) сессия</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 </w:t>
      </w:r>
    </w:p>
    <w:p w:rsidR="00F317C4" w:rsidRPr="00F317C4" w:rsidRDefault="00F317C4" w:rsidP="00F317C4">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F317C4">
        <w:rPr>
          <w:rFonts w:ascii="Times New Roman" w:eastAsia="Times New Roman" w:hAnsi="Times New Roman" w:cs="Times New Roman"/>
          <w:b/>
          <w:bCs/>
          <w:sz w:val="24"/>
          <w:szCs w:val="24"/>
          <w:lang w:eastAsia="ru-RU"/>
        </w:rPr>
        <w:t>Решение</w:t>
      </w:r>
    </w:p>
    <w:p w:rsidR="00F317C4" w:rsidRPr="00F317C4" w:rsidRDefault="00F317C4" w:rsidP="00F317C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7C4">
        <w:rPr>
          <w:rFonts w:ascii="Times New Roman" w:eastAsia="Times New Roman" w:hAnsi="Times New Roman" w:cs="Times New Roman"/>
          <w:b/>
          <w:bCs/>
          <w:sz w:val="24"/>
          <w:szCs w:val="24"/>
          <w:lang w:eastAsia="ru-RU"/>
        </w:rPr>
        <w:t> </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от «16» февраля  2018 года                                                                     № 64</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 </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 xml:space="preserve">О внесении изменений и дополнений </w:t>
      </w:r>
      <w:proofErr w:type="gramStart"/>
      <w:r w:rsidRPr="00F317C4">
        <w:rPr>
          <w:rFonts w:ascii="Times New Roman" w:eastAsia="Times New Roman" w:hAnsi="Times New Roman" w:cs="Times New Roman"/>
          <w:b/>
          <w:bCs/>
          <w:sz w:val="24"/>
          <w:szCs w:val="24"/>
          <w:lang w:eastAsia="ru-RU"/>
        </w:rPr>
        <w:t>в</w:t>
      </w:r>
      <w:proofErr w:type="gramEnd"/>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Устав муниципального образования «</w:t>
      </w:r>
      <w:proofErr w:type="spellStart"/>
      <w:r w:rsidRPr="00F317C4">
        <w:rPr>
          <w:rFonts w:ascii="Times New Roman" w:eastAsia="Times New Roman" w:hAnsi="Times New Roman" w:cs="Times New Roman"/>
          <w:b/>
          <w:bCs/>
          <w:sz w:val="24"/>
          <w:szCs w:val="24"/>
          <w:lang w:eastAsia="ru-RU"/>
        </w:rPr>
        <w:t>Шенкурское</w:t>
      </w:r>
      <w:proofErr w:type="spellEnd"/>
      <w:r w:rsidRPr="00F317C4">
        <w:rPr>
          <w:rFonts w:ascii="Times New Roman" w:eastAsia="Times New Roman" w:hAnsi="Times New Roman" w:cs="Times New Roman"/>
          <w:b/>
          <w:bCs/>
          <w:sz w:val="24"/>
          <w:szCs w:val="24"/>
          <w:lang w:eastAsia="ru-RU"/>
        </w:rPr>
        <w:t>»</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F317C4">
        <w:rPr>
          <w:rFonts w:ascii="Times New Roman" w:eastAsia="Times New Roman" w:hAnsi="Times New Roman" w:cs="Times New Roman"/>
          <w:sz w:val="24"/>
          <w:szCs w:val="24"/>
          <w:lang w:eastAsia="ru-RU"/>
        </w:rPr>
        <w:t>Шенкурское</w:t>
      </w:r>
      <w:proofErr w:type="spell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муниципальный Совет решил:</w:t>
      </w:r>
    </w:p>
    <w:p w:rsidR="00F317C4" w:rsidRPr="00F317C4" w:rsidRDefault="00F317C4" w:rsidP="00F31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317C4">
        <w:rPr>
          <w:rFonts w:ascii="Times New Roman" w:eastAsia="Times New Roman" w:hAnsi="Times New Roman" w:cs="Times New Roman"/>
          <w:b/>
          <w:bCs/>
          <w:sz w:val="24"/>
          <w:szCs w:val="24"/>
          <w:lang w:eastAsia="ru-RU"/>
        </w:rPr>
        <w:t> </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1. </w:t>
      </w:r>
      <w:proofErr w:type="gramStart"/>
      <w:r w:rsidRPr="00F317C4">
        <w:rPr>
          <w:rFonts w:ascii="Times New Roman" w:eastAsia="Times New Roman" w:hAnsi="Times New Roman" w:cs="Times New Roman"/>
          <w:sz w:val="24"/>
          <w:szCs w:val="24"/>
          <w:lang w:eastAsia="ru-RU"/>
        </w:rPr>
        <w:t>Внести в Устав муниципального образования «</w:t>
      </w:r>
      <w:proofErr w:type="spellStart"/>
      <w:r w:rsidRPr="00F317C4">
        <w:rPr>
          <w:rFonts w:ascii="Times New Roman" w:eastAsia="Times New Roman" w:hAnsi="Times New Roman" w:cs="Times New Roman"/>
          <w:sz w:val="24"/>
          <w:szCs w:val="24"/>
          <w:lang w:eastAsia="ru-RU"/>
        </w:rPr>
        <w:t>Шенкурское</w:t>
      </w:r>
      <w:proofErr w:type="spellEnd"/>
      <w:r w:rsidRPr="00F317C4">
        <w:rPr>
          <w:rFonts w:ascii="Times New Roman" w:eastAsia="Times New Roman" w:hAnsi="Times New Roman" w:cs="Times New Roman"/>
          <w:sz w:val="24"/>
          <w:szCs w:val="24"/>
          <w:lang w:eastAsia="ru-RU"/>
        </w:rPr>
        <w:t>» Шенкурского района Архангельской области, принятый решением муниципального Совета Шенкурского городского поселения от 26 апреля 2010 года № 83 «О принятии Устава муниципального образования «</w:t>
      </w:r>
      <w:proofErr w:type="spellStart"/>
      <w:r w:rsidRPr="00F317C4">
        <w:rPr>
          <w:rFonts w:ascii="Times New Roman" w:eastAsia="Times New Roman" w:hAnsi="Times New Roman" w:cs="Times New Roman"/>
          <w:sz w:val="24"/>
          <w:szCs w:val="24"/>
          <w:lang w:eastAsia="ru-RU"/>
        </w:rPr>
        <w:t>Шенкурское</w:t>
      </w:r>
      <w:proofErr w:type="spellEnd"/>
      <w:r w:rsidRPr="00F317C4">
        <w:rPr>
          <w:rFonts w:ascii="Times New Roman" w:eastAsia="Times New Roman" w:hAnsi="Times New Roman" w:cs="Times New Roman"/>
          <w:sz w:val="24"/>
          <w:szCs w:val="24"/>
          <w:lang w:eastAsia="ru-RU"/>
        </w:rPr>
        <w:t>» Шенкурского района Архангельской области в новой редакции», зарегистрированный  Управлением Министерства юстиции Российской Федерации по Архангельской области и Ненецкому автономному округу  14 мая 2010 года RU 295261012010001, следующие изменения и дополнения: </w:t>
      </w:r>
      <w:proofErr w:type="gramEnd"/>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1.1. пункт 1 статьи 7 дополнить подпунктом 4.1 следующего содержания:</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lastRenderedPageBreak/>
        <w:t>1.2. подпункт 18 пункта 1 статьи 7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1.3. в статье 7.1:</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 подпункт 12 пункта 1 исключить;</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 пункт 1 дополнить подпунктом 16 следующего содержания:</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«16)   оказание   содействия  развитию  физической  культуры  и  спорта инвалидов,   лиц   с  ограниченными  возможностями  здоровья,  адаптивной</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физической культуры и адаптивного спорта</w:t>
      </w:r>
      <w:proofErr w:type="gramStart"/>
      <w:r w:rsidRPr="00F317C4">
        <w:rPr>
          <w:rFonts w:ascii="Times New Roman" w:eastAsia="Times New Roman" w:hAnsi="Times New Roman" w:cs="Times New Roman"/>
          <w:sz w:val="24"/>
          <w:szCs w:val="24"/>
          <w:lang w:eastAsia="ru-RU"/>
        </w:rPr>
        <w:t>.»;</w:t>
      </w:r>
      <w:proofErr w:type="gramEnd"/>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1.4. В статье 14:</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 подпункт «г» пункта 2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«г) принимается стратегия социально-экономического развития Шенкурского городского поселения</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подпункт «л» пункта 2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«л) определяется порядок </w:t>
      </w:r>
      <w:proofErr w:type="gramStart"/>
      <w:r w:rsidRPr="00F317C4">
        <w:rPr>
          <w:rFonts w:ascii="Times New Roman" w:eastAsia="Times New Roman" w:hAnsi="Times New Roman" w:cs="Times New Roman"/>
          <w:sz w:val="24"/>
          <w:szCs w:val="24"/>
          <w:lang w:eastAsia="ru-RU"/>
        </w:rPr>
        <w:t>установления системы оплаты труда работников муниципальных учреждений Шенкурского городского поселения</w:t>
      </w:r>
      <w:proofErr w:type="gramEnd"/>
      <w:r w:rsidRPr="00F317C4">
        <w:rPr>
          <w:rFonts w:ascii="Times New Roman" w:eastAsia="Times New Roman" w:hAnsi="Times New Roman" w:cs="Times New Roman"/>
          <w:sz w:val="24"/>
          <w:szCs w:val="24"/>
          <w:lang w:eastAsia="ru-RU"/>
        </w:rPr>
        <w:t xml:space="preserve"> и порядок ее применения;»;</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1.5. в статье 15:</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 пункт 1 после </w:t>
      </w:r>
      <w:proofErr w:type="gramStart"/>
      <w:r w:rsidRPr="00F317C4">
        <w:rPr>
          <w:rFonts w:ascii="Times New Roman" w:eastAsia="Times New Roman" w:hAnsi="Times New Roman" w:cs="Times New Roman"/>
          <w:sz w:val="24"/>
          <w:szCs w:val="24"/>
          <w:lang w:eastAsia="ru-RU"/>
        </w:rPr>
        <w:t>слов</w:t>
      </w:r>
      <w:proofErr w:type="gramEnd"/>
      <w:r w:rsidRPr="00F317C4">
        <w:rPr>
          <w:rFonts w:ascii="Times New Roman" w:eastAsia="Times New Roman" w:hAnsi="Times New Roman" w:cs="Times New Roman"/>
          <w:sz w:val="24"/>
          <w:szCs w:val="24"/>
          <w:lang w:eastAsia="ru-RU"/>
        </w:rPr>
        <w:t xml:space="preserve"> «минимальная численность </w:t>
      </w:r>
      <w:proofErr w:type="gramStart"/>
      <w:r w:rsidRPr="00F317C4">
        <w:rPr>
          <w:rFonts w:ascii="Times New Roman" w:eastAsia="Times New Roman" w:hAnsi="Times New Roman" w:cs="Times New Roman"/>
          <w:sz w:val="24"/>
          <w:szCs w:val="24"/>
          <w:lang w:eastAsia="ru-RU"/>
        </w:rPr>
        <w:t>которых</w:t>
      </w:r>
      <w:proofErr w:type="gramEnd"/>
      <w:r w:rsidRPr="00F317C4">
        <w:rPr>
          <w:rFonts w:ascii="Times New Roman" w:eastAsia="Times New Roman" w:hAnsi="Times New Roman" w:cs="Times New Roman"/>
          <w:sz w:val="24"/>
          <w:szCs w:val="24"/>
          <w:lang w:eastAsia="ru-RU"/>
        </w:rPr>
        <w:t>» дополнить словами «устанавливается решением муниципального Совета 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в абзаце 2 пункта 8 слова «а также права и обязанности юридических лиц» заменить словами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1.6. подпункт «г» пункта 3 статьи 16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«г) присвоение, изменение, аннулирование адресов объектам адресации на территории Шенкурского городского поселения</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1.7. в статье 17:</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в пункте 1 слова «только в формах» заменить словами «в формах»;</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17C4">
        <w:rPr>
          <w:rFonts w:ascii="Times New Roman" w:eastAsia="Times New Roman" w:hAnsi="Times New Roman" w:cs="Times New Roman"/>
          <w:sz w:val="24"/>
          <w:szCs w:val="24"/>
          <w:lang w:eastAsia="ru-RU"/>
        </w:rPr>
        <w:lastRenderedPageBreak/>
        <w:t>- в пункте 2 слова «подлинники или заверенные копии любых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заменить словами «подлинники или заверенные копии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по</w:t>
      </w:r>
      <w:proofErr w:type="gramEnd"/>
      <w:r w:rsidRPr="00F317C4">
        <w:rPr>
          <w:rFonts w:ascii="Times New Roman" w:eastAsia="Times New Roman" w:hAnsi="Times New Roman" w:cs="Times New Roman"/>
          <w:sz w:val="24"/>
          <w:szCs w:val="24"/>
          <w:lang w:eastAsia="ru-RU"/>
        </w:rPr>
        <w:t xml:space="preserve"> исполнению полномочий по решению вопросов местного значения</w:t>
      </w:r>
      <w:proofErr w:type="gramStart"/>
      <w:r w:rsidRPr="00F317C4">
        <w:rPr>
          <w:rFonts w:ascii="Times New Roman" w:eastAsia="Times New Roman" w:hAnsi="Times New Roman" w:cs="Times New Roman"/>
          <w:sz w:val="24"/>
          <w:szCs w:val="24"/>
          <w:lang w:eastAsia="ru-RU"/>
        </w:rPr>
        <w:t>.»;</w:t>
      </w:r>
      <w:proofErr w:type="gramEnd"/>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1.8. Пункт 11 статьи 21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«11. </w:t>
      </w:r>
      <w:proofErr w:type="gramStart"/>
      <w:r w:rsidRPr="00F317C4">
        <w:rPr>
          <w:rFonts w:ascii="Times New Roman" w:eastAsia="Times New Roman" w:hAnsi="Times New Roman" w:cs="Times New Roman"/>
          <w:sz w:val="24"/>
          <w:szCs w:val="24"/>
          <w:lang w:eastAsia="ru-RU"/>
        </w:rPr>
        <w:t xml:space="preserve">Председатель муниципального Совета Шенкурского городского поселения - руководитель Шенкурского городского поселения должен соблюдать ограничения, запреты, исполнять обязанности, которые установлены Федеральным </w:t>
      </w:r>
      <w:hyperlink r:id="rId4" w:history="1">
        <w:r w:rsidRPr="00F317C4">
          <w:rPr>
            <w:rFonts w:ascii="Times New Roman" w:eastAsia="Times New Roman" w:hAnsi="Times New Roman" w:cs="Times New Roman"/>
            <w:color w:val="0000FF"/>
            <w:sz w:val="24"/>
            <w:szCs w:val="24"/>
            <w:u w:val="single"/>
            <w:lang w:eastAsia="ru-RU"/>
          </w:rPr>
          <w:t>законом</w:t>
        </w:r>
      </w:hyperlink>
      <w:r w:rsidRPr="00F317C4">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5" w:history="1">
        <w:r w:rsidRPr="00F317C4">
          <w:rPr>
            <w:rFonts w:ascii="Times New Roman" w:eastAsia="Times New Roman" w:hAnsi="Times New Roman" w:cs="Times New Roman"/>
            <w:color w:val="0000FF"/>
            <w:sz w:val="24"/>
            <w:szCs w:val="24"/>
            <w:u w:val="single"/>
            <w:lang w:eastAsia="ru-RU"/>
          </w:rPr>
          <w:t>законом</w:t>
        </w:r>
      </w:hyperlink>
      <w:r w:rsidRPr="00F317C4">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 w:history="1">
        <w:r w:rsidRPr="00F317C4">
          <w:rPr>
            <w:rFonts w:ascii="Times New Roman" w:eastAsia="Times New Roman" w:hAnsi="Times New Roman" w:cs="Times New Roman"/>
            <w:color w:val="0000FF"/>
            <w:sz w:val="24"/>
            <w:szCs w:val="24"/>
            <w:u w:val="single"/>
            <w:lang w:eastAsia="ru-RU"/>
          </w:rPr>
          <w:t>законом</w:t>
        </w:r>
      </w:hyperlink>
      <w:r w:rsidRPr="00F317C4">
        <w:rPr>
          <w:rFonts w:ascii="Times New Roman" w:eastAsia="Times New Roman" w:hAnsi="Times New Roman" w:cs="Times New Roman"/>
          <w:sz w:val="24"/>
          <w:szCs w:val="24"/>
          <w:lang w:eastAsia="ru-RU"/>
        </w:rPr>
        <w:t xml:space="preserve"> от 7 мая 2013 года № 79-ФЗ «О</w:t>
      </w:r>
      <w:proofErr w:type="gramEnd"/>
      <w:r w:rsidRPr="00F317C4">
        <w:rPr>
          <w:rFonts w:ascii="Times New Roman" w:eastAsia="Times New Roman" w:hAnsi="Times New Roman" w:cs="Times New Roman"/>
          <w:sz w:val="24"/>
          <w:szCs w:val="24"/>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1.9. в статье 22:</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 абзац 2 пункта 4 после </w:t>
      </w:r>
      <w:proofErr w:type="gramStart"/>
      <w:r w:rsidRPr="00F317C4">
        <w:rPr>
          <w:rFonts w:ascii="Times New Roman" w:eastAsia="Times New Roman" w:hAnsi="Times New Roman" w:cs="Times New Roman"/>
          <w:sz w:val="24"/>
          <w:szCs w:val="24"/>
          <w:lang w:eastAsia="ru-RU"/>
        </w:rPr>
        <w:t>слов</w:t>
      </w:r>
      <w:proofErr w:type="gramEnd"/>
      <w:r w:rsidRPr="00F317C4">
        <w:rPr>
          <w:rFonts w:ascii="Times New Roman" w:eastAsia="Times New Roman" w:hAnsi="Times New Roman" w:cs="Times New Roman"/>
          <w:sz w:val="24"/>
          <w:szCs w:val="24"/>
          <w:lang w:eastAsia="ru-RU"/>
        </w:rPr>
        <w:t xml:space="preserve"> «минимальная численность </w:t>
      </w:r>
      <w:proofErr w:type="gramStart"/>
      <w:r w:rsidRPr="00F317C4">
        <w:rPr>
          <w:rFonts w:ascii="Times New Roman" w:eastAsia="Times New Roman" w:hAnsi="Times New Roman" w:cs="Times New Roman"/>
          <w:sz w:val="24"/>
          <w:szCs w:val="24"/>
          <w:lang w:eastAsia="ru-RU"/>
        </w:rPr>
        <w:t>которых</w:t>
      </w:r>
      <w:proofErr w:type="gramEnd"/>
      <w:r w:rsidRPr="00F317C4">
        <w:rPr>
          <w:rFonts w:ascii="Times New Roman" w:eastAsia="Times New Roman" w:hAnsi="Times New Roman" w:cs="Times New Roman"/>
          <w:sz w:val="24"/>
          <w:szCs w:val="24"/>
          <w:lang w:eastAsia="ru-RU"/>
        </w:rPr>
        <w:t>» дополнить словами «устанавливается решением муниципального Совета 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в абзаце 5 пункта 4 слова «а также права и обязанности юридических лиц» заменить словами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1.10. подпункт 4 пункта 2.1 статьи 23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17C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7" w:history="1">
        <w:r w:rsidRPr="00F317C4">
          <w:rPr>
            <w:rFonts w:ascii="Times New Roman" w:eastAsia="Times New Roman" w:hAnsi="Times New Roman" w:cs="Times New Roman"/>
            <w:color w:val="0000FF"/>
            <w:sz w:val="24"/>
            <w:szCs w:val="24"/>
            <w:u w:val="single"/>
            <w:lang w:eastAsia="ru-RU"/>
          </w:rPr>
          <w:t>законом</w:t>
        </w:r>
      </w:hyperlink>
      <w:r w:rsidRPr="00F317C4">
        <w:rPr>
          <w:rFonts w:ascii="Times New Roman" w:eastAsia="Times New Roman" w:hAnsi="Times New Roman" w:cs="Times New Roman"/>
          <w:sz w:val="24"/>
          <w:szCs w:val="24"/>
          <w:lang w:eastAsia="ru-RU"/>
        </w:rPr>
        <w:t xml:space="preserve"> от 25 декабря 2008 года № 273-ФЗ «О противодействии коррупции», Федеральным </w:t>
      </w:r>
      <w:hyperlink r:id="rId8" w:history="1">
        <w:r w:rsidRPr="00F317C4">
          <w:rPr>
            <w:rFonts w:ascii="Times New Roman" w:eastAsia="Times New Roman" w:hAnsi="Times New Roman" w:cs="Times New Roman"/>
            <w:color w:val="0000FF"/>
            <w:sz w:val="24"/>
            <w:szCs w:val="24"/>
            <w:u w:val="single"/>
            <w:lang w:eastAsia="ru-RU"/>
          </w:rPr>
          <w:t>законом</w:t>
        </w:r>
      </w:hyperlink>
      <w:r w:rsidRPr="00F317C4">
        <w:rPr>
          <w:rFonts w:ascii="Times New Roman" w:eastAsia="Times New Roman" w:hAnsi="Times New Roman" w:cs="Times New Roman"/>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 w:history="1">
        <w:r w:rsidRPr="00F317C4">
          <w:rPr>
            <w:rFonts w:ascii="Times New Roman" w:eastAsia="Times New Roman" w:hAnsi="Times New Roman" w:cs="Times New Roman"/>
            <w:color w:val="0000FF"/>
            <w:sz w:val="24"/>
            <w:szCs w:val="24"/>
            <w:u w:val="single"/>
            <w:lang w:eastAsia="ru-RU"/>
          </w:rPr>
          <w:t>законом</w:t>
        </w:r>
      </w:hyperlink>
      <w:r w:rsidRPr="00F317C4">
        <w:rPr>
          <w:rFonts w:ascii="Times New Roman" w:eastAsia="Times New Roman" w:hAnsi="Times New Roman" w:cs="Times New Roman"/>
          <w:sz w:val="24"/>
          <w:szCs w:val="24"/>
          <w:lang w:eastAsia="ru-RU"/>
        </w:rPr>
        <w:t xml:space="preserve"> от 7 мая 2013 года № 79-ФЗ «О запрете отдельным категориям лиц открывать и иметь счета (вклады), хранить</w:t>
      </w:r>
      <w:proofErr w:type="gramEnd"/>
      <w:r w:rsidRPr="00F317C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1.11. в статье 26:</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 в абзаце 2 пункта 5 после </w:t>
      </w:r>
      <w:proofErr w:type="gramStart"/>
      <w:r w:rsidRPr="00F317C4">
        <w:rPr>
          <w:rFonts w:ascii="Times New Roman" w:eastAsia="Times New Roman" w:hAnsi="Times New Roman" w:cs="Times New Roman"/>
          <w:sz w:val="24"/>
          <w:szCs w:val="24"/>
          <w:lang w:eastAsia="ru-RU"/>
        </w:rPr>
        <w:t>слов</w:t>
      </w:r>
      <w:proofErr w:type="gramEnd"/>
      <w:r w:rsidRPr="00F317C4">
        <w:rPr>
          <w:rFonts w:ascii="Times New Roman" w:eastAsia="Times New Roman" w:hAnsi="Times New Roman" w:cs="Times New Roman"/>
          <w:sz w:val="24"/>
          <w:szCs w:val="24"/>
          <w:lang w:eastAsia="ru-RU"/>
        </w:rPr>
        <w:t xml:space="preserve"> «минимальная численность </w:t>
      </w:r>
      <w:proofErr w:type="gramStart"/>
      <w:r w:rsidRPr="00F317C4">
        <w:rPr>
          <w:rFonts w:ascii="Times New Roman" w:eastAsia="Times New Roman" w:hAnsi="Times New Roman" w:cs="Times New Roman"/>
          <w:sz w:val="24"/>
          <w:szCs w:val="24"/>
          <w:lang w:eastAsia="ru-RU"/>
        </w:rPr>
        <w:t>которых</w:t>
      </w:r>
      <w:proofErr w:type="gramEnd"/>
      <w:r w:rsidRPr="00F317C4">
        <w:rPr>
          <w:rFonts w:ascii="Times New Roman" w:eastAsia="Times New Roman" w:hAnsi="Times New Roman" w:cs="Times New Roman"/>
          <w:sz w:val="24"/>
          <w:szCs w:val="24"/>
          <w:lang w:eastAsia="ru-RU"/>
        </w:rPr>
        <w:t>» дополнить словами «устанавливается решением муниципального Совета 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в абзаце 5 пункта 5 слова «а также права и обязанности юридических лиц» заменить словами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lastRenderedPageBreak/>
        <w:t>1.12. В пункте 4 статьи 28:</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подпункт «а»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«а)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в соответствии с классификацией должностей муниципальной службы</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в подпункте «</w:t>
      </w:r>
      <w:proofErr w:type="spellStart"/>
      <w:r w:rsidRPr="00F317C4">
        <w:rPr>
          <w:rFonts w:ascii="Times New Roman" w:eastAsia="Times New Roman" w:hAnsi="Times New Roman" w:cs="Times New Roman"/>
          <w:sz w:val="24"/>
          <w:szCs w:val="24"/>
          <w:lang w:eastAsia="ru-RU"/>
        </w:rPr>
        <w:t>д</w:t>
      </w:r>
      <w:proofErr w:type="spellEnd"/>
      <w:r w:rsidRPr="00F317C4">
        <w:rPr>
          <w:rFonts w:ascii="Times New Roman" w:eastAsia="Times New Roman" w:hAnsi="Times New Roman" w:cs="Times New Roman"/>
          <w:sz w:val="24"/>
          <w:szCs w:val="24"/>
          <w:lang w:eastAsia="ru-RU"/>
        </w:rPr>
        <w:t>» слова «порядок повышения квалификации» необходимо заменить словами «порядок получения дополнительного профессионального образования»;</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в подпункте «е» слово «продолжительность</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 xml:space="preserve"> исключить;</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1.13. абзац 3 пункта 5 статьи 32 изложить в следующей редакции:</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317C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w:t>
      </w:r>
      <w:proofErr w:type="spellStart"/>
      <w:r w:rsidRPr="00F317C4">
        <w:rPr>
          <w:rFonts w:ascii="Times New Roman" w:eastAsia="Times New Roman" w:hAnsi="Times New Roman" w:cs="Times New Roman"/>
          <w:sz w:val="24"/>
          <w:szCs w:val="24"/>
          <w:lang w:eastAsia="ru-RU"/>
        </w:rPr>
        <w:t>Шенкурское</w:t>
      </w:r>
      <w:proofErr w:type="spellEnd"/>
      <w:r w:rsidRPr="00F317C4">
        <w:rPr>
          <w:rFonts w:ascii="Times New Roman" w:eastAsia="Times New Roman" w:hAnsi="Times New Roman" w:cs="Times New Roman"/>
          <w:sz w:val="24"/>
          <w:szCs w:val="24"/>
          <w:lang w:eastAsia="ru-RU"/>
        </w:rPr>
        <w:t>» и изменяющие структуру органов местного самоуправления муниципального образования «</w:t>
      </w:r>
      <w:proofErr w:type="spellStart"/>
      <w:r w:rsidRPr="00F317C4">
        <w:rPr>
          <w:rFonts w:ascii="Times New Roman" w:eastAsia="Times New Roman" w:hAnsi="Times New Roman" w:cs="Times New Roman"/>
          <w:sz w:val="24"/>
          <w:szCs w:val="24"/>
          <w:lang w:eastAsia="ru-RU"/>
        </w:rPr>
        <w:t>Шенкурское</w:t>
      </w:r>
      <w:proofErr w:type="spellEnd"/>
      <w:r w:rsidRPr="00F317C4">
        <w:rPr>
          <w:rFonts w:ascii="Times New Roman" w:eastAsia="Times New Roman" w:hAnsi="Times New Roman" w:cs="Times New Roman"/>
          <w:sz w:val="24"/>
          <w:szCs w:val="24"/>
          <w:lang w:eastAsia="ru-RU"/>
        </w:rPr>
        <w:t>»,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МО «</w:t>
      </w:r>
      <w:proofErr w:type="spellStart"/>
      <w:r w:rsidRPr="00F317C4">
        <w:rPr>
          <w:rFonts w:ascii="Times New Roman" w:eastAsia="Times New Roman" w:hAnsi="Times New Roman" w:cs="Times New Roman"/>
          <w:sz w:val="24"/>
          <w:szCs w:val="24"/>
          <w:lang w:eastAsia="ru-RU"/>
        </w:rPr>
        <w:t>Шенкурское</w:t>
      </w:r>
      <w:proofErr w:type="spellEnd"/>
      <w:proofErr w:type="gramEnd"/>
      <w:r w:rsidRPr="00F317C4">
        <w:rPr>
          <w:rFonts w:ascii="Times New Roman" w:eastAsia="Times New Roman" w:hAnsi="Times New Roman" w:cs="Times New Roman"/>
          <w:sz w:val="24"/>
          <w:szCs w:val="24"/>
          <w:lang w:eastAsia="ru-RU"/>
        </w:rPr>
        <w:t>», принявшего муниципальный правовой акт о внесении указанных изменений и дополнений в устав муниципального образования «</w:t>
      </w:r>
      <w:proofErr w:type="spellStart"/>
      <w:r w:rsidRPr="00F317C4">
        <w:rPr>
          <w:rFonts w:ascii="Times New Roman" w:eastAsia="Times New Roman" w:hAnsi="Times New Roman" w:cs="Times New Roman"/>
          <w:sz w:val="24"/>
          <w:szCs w:val="24"/>
          <w:lang w:eastAsia="ru-RU"/>
        </w:rPr>
        <w:t>Шенкурское</w:t>
      </w:r>
      <w:proofErr w:type="spellEnd"/>
      <w:r w:rsidRPr="00F317C4">
        <w:rPr>
          <w:rFonts w:ascii="Times New Roman" w:eastAsia="Times New Roman" w:hAnsi="Times New Roman" w:cs="Times New Roman"/>
          <w:sz w:val="24"/>
          <w:szCs w:val="24"/>
          <w:lang w:eastAsia="ru-RU"/>
        </w:rPr>
        <w:t>»</w:t>
      </w:r>
      <w:proofErr w:type="gramStart"/>
      <w:r w:rsidRPr="00F317C4">
        <w:rPr>
          <w:rFonts w:ascii="Times New Roman" w:eastAsia="Times New Roman" w:hAnsi="Times New Roman" w:cs="Times New Roman"/>
          <w:sz w:val="24"/>
          <w:szCs w:val="24"/>
          <w:lang w:eastAsia="ru-RU"/>
        </w:rPr>
        <w:t>.»</w:t>
      </w:r>
      <w:proofErr w:type="gramEnd"/>
      <w:r w:rsidRPr="00F317C4">
        <w:rPr>
          <w:rFonts w:ascii="Times New Roman" w:eastAsia="Times New Roman" w:hAnsi="Times New Roman" w:cs="Times New Roman"/>
          <w:sz w:val="24"/>
          <w:szCs w:val="24"/>
          <w:lang w:eastAsia="ru-RU"/>
        </w:rPr>
        <w:t>.</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2. Настоящее решение, за исключением абзаца 2 подпункта 1.3,  вступает силу со дня его официального опубликования (обнародования)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Абзац 2 подпункта 1.3 настоящего решения вступает в силу со дня его официального опубликования (обнародования)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 но не ранее 06 марта 2018 года.</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3.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w:t>
      </w:r>
      <w:r w:rsidRPr="00F317C4">
        <w:rPr>
          <w:rFonts w:ascii="Times New Roman" w:eastAsia="Times New Roman" w:hAnsi="Times New Roman" w:cs="Times New Roman"/>
          <w:sz w:val="24"/>
          <w:szCs w:val="24"/>
          <w:lang w:eastAsia="ru-RU"/>
        </w:rPr>
        <w:br/>
        <w:t>«О государственной регистрации уставов муниципальных образований».</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4. Опубликовать настоящее решение в информационном бюллетене «Шенкурский муниципальный   вестник»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lastRenderedPageBreak/>
        <w:t>5. Муниципальному Совету Шенкурского городского поселения привести муниципальные нормативные правовые акты в соответствие с настоящим решением.</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Председатель муниципального Совета</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Шенкурского городского поселения –</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руководитель Шенкурского</w:t>
      </w:r>
    </w:p>
    <w:p w:rsidR="00F317C4" w:rsidRPr="00F317C4" w:rsidRDefault="00F317C4" w:rsidP="00F317C4">
      <w:pPr>
        <w:spacing w:before="100" w:beforeAutospacing="1" w:after="100" w:afterAutospacing="1" w:line="240" w:lineRule="auto"/>
        <w:rPr>
          <w:rFonts w:ascii="Times New Roman" w:eastAsia="Times New Roman" w:hAnsi="Times New Roman" w:cs="Times New Roman"/>
          <w:sz w:val="24"/>
          <w:szCs w:val="24"/>
          <w:lang w:eastAsia="ru-RU"/>
        </w:rPr>
      </w:pPr>
      <w:r w:rsidRPr="00F317C4">
        <w:rPr>
          <w:rFonts w:ascii="Times New Roman" w:eastAsia="Times New Roman" w:hAnsi="Times New Roman" w:cs="Times New Roman"/>
          <w:sz w:val="24"/>
          <w:szCs w:val="24"/>
          <w:lang w:eastAsia="ru-RU"/>
        </w:rPr>
        <w:t xml:space="preserve">городского поселения                                                                      И.В. </w:t>
      </w:r>
      <w:proofErr w:type="spellStart"/>
      <w:r w:rsidRPr="00F317C4">
        <w:rPr>
          <w:rFonts w:ascii="Times New Roman" w:eastAsia="Times New Roman" w:hAnsi="Times New Roman" w:cs="Times New Roman"/>
          <w:sz w:val="24"/>
          <w:szCs w:val="24"/>
          <w:lang w:eastAsia="ru-RU"/>
        </w:rPr>
        <w:t>Питолина</w:t>
      </w:r>
      <w:proofErr w:type="spellEnd"/>
      <w:r w:rsidRPr="00F317C4">
        <w:rPr>
          <w:rFonts w:ascii="Times New Roman" w:eastAsia="Times New Roman" w:hAnsi="Times New Roman" w:cs="Times New Roman"/>
          <w:sz w:val="24"/>
          <w:szCs w:val="24"/>
          <w:lang w:eastAsia="ru-RU"/>
        </w:rPr>
        <w:t> </w:t>
      </w:r>
    </w:p>
    <w:p w:rsidR="00A5180B" w:rsidRDefault="00A5180B"/>
    <w:sectPr w:rsidR="00A5180B" w:rsidSect="00A51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F317C4"/>
    <w:rsid w:val="00A5180B"/>
    <w:rsid w:val="00F31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80B"/>
  </w:style>
  <w:style w:type="paragraph" w:styleId="4">
    <w:name w:val="heading 4"/>
    <w:basedOn w:val="a"/>
    <w:link w:val="40"/>
    <w:uiPriority w:val="9"/>
    <w:qFormat/>
    <w:rsid w:val="00F317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17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17C4"/>
    <w:rPr>
      <w:color w:val="0000FF"/>
      <w:u w:val="single"/>
    </w:rPr>
  </w:style>
  <w:style w:type="paragraph" w:customStyle="1" w:styleId="20">
    <w:name w:val="20"/>
    <w:basedOn w:val="a"/>
    <w:rsid w:val="00F317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81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549D3232B1FCDDF4BEEF31FF90B60F68F3096A1986B35E5ABE152533eBXDN" TargetMode="External"/><Relationship Id="rId3" Type="http://schemas.openxmlformats.org/officeDocument/2006/relationships/webSettings" Target="webSettings.xml"/><Relationship Id="rId7" Type="http://schemas.openxmlformats.org/officeDocument/2006/relationships/hyperlink" Target="consultantplus://offline/ref=D4549D3232B1FCDDF4BEEF31FF90B60F6BFA01691A87B35E5ABE152533eBX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3FF2FE3BF6C2C6955B317D231CA799E86422AA57BBABEE3E166069C19wFL9N" TargetMode="External"/><Relationship Id="rId11" Type="http://schemas.openxmlformats.org/officeDocument/2006/relationships/theme" Target="theme/theme1.xml"/><Relationship Id="rId5" Type="http://schemas.openxmlformats.org/officeDocument/2006/relationships/hyperlink" Target="consultantplus://offline/ref=13FF2FE3BF6C2C6955B317D231CA799E854B22A678B8BEE3E166069C19wFL9N" TargetMode="External"/><Relationship Id="rId10" Type="http://schemas.openxmlformats.org/officeDocument/2006/relationships/fontTable" Target="fontTable.xml"/><Relationship Id="rId4" Type="http://schemas.openxmlformats.org/officeDocument/2006/relationships/hyperlink" Target="consultantplus://offline/ref=13FF2FE3BF6C2C6955B317D231CA799E86422AA57BB9BEE3E166069C19wFL9N" TargetMode="External"/><Relationship Id="rId9" Type="http://schemas.openxmlformats.org/officeDocument/2006/relationships/hyperlink" Target="consultantplus://offline/ref=D4549D3232B1FCDDF4BEEF31FF90B60F6BFA01691A84B35E5ABE152533eBX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8547</Characters>
  <Application>Microsoft Office Word</Application>
  <DocSecurity>0</DocSecurity>
  <Lines>71</Lines>
  <Paragraphs>20</Paragraphs>
  <ScaleCrop>false</ScaleCrop>
  <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2</cp:revision>
  <dcterms:created xsi:type="dcterms:W3CDTF">2018-04-23T13:21:00Z</dcterms:created>
  <dcterms:modified xsi:type="dcterms:W3CDTF">2018-04-23T13:21:00Z</dcterms:modified>
</cp:coreProperties>
</file>