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8D" w:rsidRPr="00EC6993" w:rsidRDefault="00BE228D" w:rsidP="002F3D18">
      <w:pPr>
        <w:spacing w:after="0" w:line="240" w:lineRule="auto"/>
        <w:jc w:val="center"/>
        <w:rPr>
          <w:rFonts w:ascii="Times New Roman" w:eastAsiaTheme="minorHAnsi" w:hAnsi="Times New Roman"/>
          <w:b/>
          <w:sz w:val="28"/>
          <w:szCs w:val="28"/>
          <w:lang w:eastAsia="en-US"/>
        </w:rPr>
      </w:pPr>
      <w:r w:rsidRPr="00EC6993">
        <w:rPr>
          <w:rFonts w:ascii="Times New Roman" w:eastAsiaTheme="minorHAnsi" w:hAnsi="Times New Roman"/>
          <w:b/>
          <w:sz w:val="28"/>
          <w:szCs w:val="28"/>
          <w:lang w:eastAsia="en-US"/>
        </w:rPr>
        <w:t>ПРОТОКОЛ</w:t>
      </w:r>
    </w:p>
    <w:p w:rsidR="00BE228D" w:rsidRPr="00EC6993" w:rsidRDefault="00BE228D" w:rsidP="002F3D18">
      <w:pPr>
        <w:spacing w:after="0" w:line="240" w:lineRule="auto"/>
        <w:jc w:val="center"/>
        <w:rPr>
          <w:rFonts w:ascii="Times New Roman" w:eastAsiaTheme="minorHAnsi" w:hAnsi="Times New Roman"/>
          <w:b/>
          <w:sz w:val="28"/>
          <w:szCs w:val="28"/>
          <w:lang w:eastAsia="en-US"/>
        </w:rPr>
      </w:pPr>
      <w:r w:rsidRPr="00EC6993">
        <w:rPr>
          <w:rFonts w:ascii="Times New Roman" w:eastAsiaTheme="minorHAnsi" w:hAnsi="Times New Roman"/>
          <w:b/>
          <w:sz w:val="28"/>
          <w:szCs w:val="28"/>
          <w:lang w:eastAsia="en-US"/>
        </w:rPr>
        <w:t xml:space="preserve">заседания Совета по противодействию коррупции </w:t>
      </w:r>
    </w:p>
    <w:p w:rsidR="00B544BB" w:rsidRPr="00EC6993" w:rsidRDefault="00BE228D" w:rsidP="002F3D18">
      <w:pPr>
        <w:spacing w:after="0" w:line="240" w:lineRule="auto"/>
        <w:jc w:val="center"/>
        <w:rPr>
          <w:rFonts w:ascii="Times New Roman" w:hAnsi="Times New Roman"/>
          <w:b/>
          <w:sz w:val="28"/>
          <w:szCs w:val="28"/>
        </w:rPr>
      </w:pPr>
      <w:r w:rsidRPr="00EC6993">
        <w:rPr>
          <w:rFonts w:ascii="Times New Roman" w:eastAsiaTheme="minorHAnsi" w:hAnsi="Times New Roman"/>
          <w:b/>
          <w:sz w:val="28"/>
          <w:szCs w:val="28"/>
          <w:lang w:eastAsia="en-US"/>
        </w:rPr>
        <w:t>в  Шенкурском муниципальном округе</w:t>
      </w:r>
    </w:p>
    <w:p w:rsidR="00C01E86" w:rsidRPr="00EC6993" w:rsidRDefault="00C01E86" w:rsidP="002F3D18">
      <w:pPr>
        <w:spacing w:after="0" w:line="240" w:lineRule="auto"/>
        <w:jc w:val="center"/>
        <w:rPr>
          <w:rFonts w:ascii="Times New Roman" w:hAnsi="Times New Roman"/>
          <w:b/>
          <w:sz w:val="28"/>
          <w:szCs w:val="28"/>
        </w:rPr>
      </w:pPr>
    </w:p>
    <w:p w:rsidR="00EE4144" w:rsidRPr="00EC6993" w:rsidRDefault="00EE4144" w:rsidP="002F3D18">
      <w:pPr>
        <w:spacing w:after="0" w:line="240" w:lineRule="auto"/>
        <w:jc w:val="center"/>
        <w:rPr>
          <w:rFonts w:ascii="Times New Roman" w:hAnsi="Times New Roman"/>
          <w:b/>
          <w:sz w:val="28"/>
          <w:szCs w:val="28"/>
        </w:rPr>
      </w:pPr>
    </w:p>
    <w:p w:rsidR="00B544BB" w:rsidRPr="00EC6993" w:rsidRDefault="000D5309" w:rsidP="002F3D18">
      <w:pPr>
        <w:spacing w:after="0" w:line="240" w:lineRule="auto"/>
        <w:rPr>
          <w:rFonts w:ascii="Times New Roman" w:hAnsi="Times New Roman"/>
          <w:sz w:val="28"/>
          <w:szCs w:val="28"/>
        </w:rPr>
      </w:pPr>
      <w:r>
        <w:rPr>
          <w:rFonts w:ascii="Times New Roman" w:hAnsi="Times New Roman"/>
          <w:sz w:val="28"/>
          <w:szCs w:val="28"/>
          <w:u w:val="single"/>
        </w:rPr>
        <w:t xml:space="preserve">31 марта 2026 года </w:t>
      </w:r>
      <w:r>
        <w:rPr>
          <w:rFonts w:ascii="Times New Roman" w:hAnsi="Times New Roman"/>
          <w:sz w:val="28"/>
          <w:szCs w:val="28"/>
        </w:rPr>
        <w:t xml:space="preserve">                                                                               </w:t>
      </w:r>
      <w:r w:rsidR="005A5053" w:rsidRPr="00EC6993">
        <w:rPr>
          <w:rFonts w:ascii="Times New Roman" w:hAnsi="Times New Roman"/>
          <w:sz w:val="28"/>
          <w:szCs w:val="28"/>
        </w:rPr>
        <w:t>г. Шенкурск</w:t>
      </w:r>
    </w:p>
    <w:p w:rsidR="00AA0A1F" w:rsidRPr="00EC6993" w:rsidRDefault="00AA0A1F" w:rsidP="002F3D18">
      <w:pPr>
        <w:spacing w:after="0" w:line="240" w:lineRule="auto"/>
        <w:rPr>
          <w:rFonts w:ascii="Times New Roman" w:hAnsi="Times New Roman"/>
          <w:sz w:val="28"/>
          <w:szCs w:val="28"/>
        </w:rPr>
      </w:pPr>
    </w:p>
    <w:p w:rsidR="00793E3D" w:rsidRPr="00EC6993" w:rsidRDefault="00D50943" w:rsidP="002F3D18">
      <w:pPr>
        <w:spacing w:after="0" w:line="240" w:lineRule="auto"/>
        <w:rPr>
          <w:rFonts w:ascii="Times New Roman" w:hAnsi="Times New Roman"/>
          <w:sz w:val="28"/>
          <w:szCs w:val="28"/>
        </w:rPr>
      </w:pPr>
      <w:r w:rsidRPr="00EC6993">
        <w:rPr>
          <w:rFonts w:ascii="Times New Roman" w:hAnsi="Times New Roman"/>
          <w:sz w:val="28"/>
          <w:szCs w:val="28"/>
        </w:rPr>
        <w:t>Присутствуют:</w:t>
      </w:r>
    </w:p>
    <w:p w:rsidR="00B544BB" w:rsidRPr="00EC6993" w:rsidRDefault="00B544BB" w:rsidP="002F3D18">
      <w:pPr>
        <w:spacing w:after="0" w:line="240" w:lineRule="auto"/>
        <w:jc w:val="both"/>
        <w:rPr>
          <w:rFonts w:ascii="Times New Roman" w:hAnsi="Times New Roman"/>
          <w:sz w:val="28"/>
          <w:szCs w:val="28"/>
        </w:rPr>
      </w:pPr>
      <w:r w:rsidRPr="00EC6993">
        <w:rPr>
          <w:rFonts w:ascii="Times New Roman" w:hAnsi="Times New Roman"/>
          <w:sz w:val="28"/>
          <w:szCs w:val="28"/>
        </w:rPr>
        <w:t>Председатель</w:t>
      </w:r>
      <w:r w:rsidR="00D50943" w:rsidRPr="00EC6993">
        <w:rPr>
          <w:rFonts w:ascii="Times New Roman" w:hAnsi="Times New Roman"/>
          <w:sz w:val="28"/>
          <w:szCs w:val="28"/>
        </w:rPr>
        <w:t>ствующий</w:t>
      </w:r>
      <w:r w:rsidRPr="00EC6993">
        <w:rPr>
          <w:rFonts w:ascii="Times New Roman" w:hAnsi="Times New Roman"/>
          <w:sz w:val="28"/>
          <w:szCs w:val="28"/>
        </w:rPr>
        <w:t xml:space="preserve"> – </w:t>
      </w:r>
      <w:r w:rsidR="00067EF8">
        <w:rPr>
          <w:rFonts w:ascii="Times New Roman" w:hAnsi="Times New Roman"/>
          <w:sz w:val="28"/>
          <w:szCs w:val="28"/>
        </w:rPr>
        <w:t>Леонтьева О.М.</w:t>
      </w:r>
    </w:p>
    <w:p w:rsidR="00A862ED" w:rsidRPr="00EC6993" w:rsidRDefault="00B544BB" w:rsidP="002F3D18">
      <w:pPr>
        <w:tabs>
          <w:tab w:val="left" w:pos="4096"/>
        </w:tabs>
        <w:spacing w:after="0" w:line="240" w:lineRule="auto"/>
        <w:jc w:val="both"/>
        <w:rPr>
          <w:rFonts w:ascii="Times New Roman" w:hAnsi="Times New Roman"/>
          <w:sz w:val="28"/>
          <w:szCs w:val="28"/>
        </w:rPr>
      </w:pPr>
      <w:r w:rsidRPr="00EC6993">
        <w:rPr>
          <w:rFonts w:ascii="Times New Roman" w:hAnsi="Times New Roman"/>
          <w:sz w:val="28"/>
          <w:szCs w:val="28"/>
        </w:rPr>
        <w:t xml:space="preserve">Секретарь – </w:t>
      </w:r>
      <w:r w:rsidR="00D1519B" w:rsidRPr="00EC6993">
        <w:rPr>
          <w:rFonts w:ascii="Times New Roman" w:hAnsi="Times New Roman"/>
          <w:sz w:val="28"/>
          <w:szCs w:val="28"/>
        </w:rPr>
        <w:t>Ягнитева А.А.</w:t>
      </w:r>
      <w:r w:rsidR="00A862ED" w:rsidRPr="00EC6993">
        <w:rPr>
          <w:rFonts w:ascii="Times New Roman" w:hAnsi="Times New Roman"/>
          <w:sz w:val="28"/>
          <w:szCs w:val="28"/>
        </w:rPr>
        <w:t xml:space="preserve"> </w:t>
      </w:r>
      <w:r w:rsidR="00D50943" w:rsidRPr="00EC6993">
        <w:rPr>
          <w:rFonts w:ascii="Times New Roman" w:hAnsi="Times New Roman"/>
          <w:sz w:val="28"/>
          <w:szCs w:val="28"/>
        </w:rPr>
        <w:tab/>
      </w:r>
    </w:p>
    <w:p w:rsidR="00D50943" w:rsidRPr="00EC6993" w:rsidRDefault="00D1519B" w:rsidP="002F3D18">
      <w:pPr>
        <w:spacing w:after="0" w:line="240" w:lineRule="auto"/>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Члены Совета: </w:t>
      </w:r>
      <w:r w:rsidR="005C49E9" w:rsidRPr="00EC6993">
        <w:rPr>
          <w:rFonts w:ascii="Times New Roman" w:eastAsiaTheme="minorHAnsi" w:hAnsi="Times New Roman"/>
          <w:sz w:val="28"/>
          <w:szCs w:val="28"/>
          <w:lang w:eastAsia="en-US"/>
        </w:rPr>
        <w:t>Платионова С.Н</w:t>
      </w:r>
      <w:r w:rsidR="00067EF8">
        <w:rPr>
          <w:rFonts w:ascii="Times New Roman" w:eastAsiaTheme="minorHAnsi" w:hAnsi="Times New Roman"/>
          <w:sz w:val="28"/>
          <w:szCs w:val="28"/>
          <w:lang w:eastAsia="en-US"/>
        </w:rPr>
        <w:t xml:space="preserve">., Мазурова О.Н., </w:t>
      </w:r>
      <w:r w:rsidR="009E4020" w:rsidRPr="00EC6993">
        <w:rPr>
          <w:rFonts w:ascii="Times New Roman" w:eastAsiaTheme="minorHAnsi" w:hAnsi="Times New Roman"/>
          <w:sz w:val="28"/>
          <w:szCs w:val="28"/>
          <w:lang w:eastAsia="en-US"/>
        </w:rPr>
        <w:t xml:space="preserve">Софронова В.Н., </w:t>
      </w:r>
      <w:r w:rsidR="00D57D70">
        <w:rPr>
          <w:rFonts w:ascii="Times New Roman" w:eastAsiaTheme="minorHAnsi" w:hAnsi="Times New Roman"/>
          <w:sz w:val="28"/>
          <w:szCs w:val="28"/>
          <w:lang w:eastAsia="en-US"/>
        </w:rPr>
        <w:t xml:space="preserve">     Заварзин </w:t>
      </w:r>
      <w:r w:rsidR="003A4EAF" w:rsidRPr="00EC6993">
        <w:rPr>
          <w:rFonts w:ascii="Times New Roman" w:eastAsiaTheme="minorHAnsi" w:hAnsi="Times New Roman"/>
          <w:sz w:val="28"/>
          <w:szCs w:val="28"/>
          <w:lang w:eastAsia="en-US"/>
        </w:rPr>
        <w:t xml:space="preserve">А.А., </w:t>
      </w:r>
      <w:r w:rsidR="009E4020" w:rsidRPr="00EC6993">
        <w:rPr>
          <w:rFonts w:ascii="Times New Roman" w:eastAsiaTheme="minorHAnsi" w:hAnsi="Times New Roman"/>
          <w:sz w:val="28"/>
          <w:szCs w:val="28"/>
          <w:lang w:eastAsia="en-US"/>
        </w:rPr>
        <w:t>Заседателева А.С.</w:t>
      </w:r>
    </w:p>
    <w:p w:rsidR="00D50943" w:rsidRPr="00EC6993" w:rsidRDefault="00D50943" w:rsidP="002F3D18">
      <w:pPr>
        <w:tabs>
          <w:tab w:val="left" w:pos="4096"/>
        </w:tabs>
        <w:spacing w:after="0" w:line="240" w:lineRule="auto"/>
        <w:jc w:val="center"/>
        <w:rPr>
          <w:rFonts w:ascii="Times New Roman" w:hAnsi="Times New Roman"/>
          <w:sz w:val="28"/>
          <w:szCs w:val="28"/>
        </w:rPr>
      </w:pPr>
    </w:p>
    <w:p w:rsidR="00EC72AB" w:rsidRPr="00EC6993" w:rsidRDefault="003A7998" w:rsidP="002F3D18">
      <w:pPr>
        <w:spacing w:after="0" w:line="240" w:lineRule="auto"/>
        <w:jc w:val="center"/>
        <w:rPr>
          <w:rFonts w:ascii="Times New Roman" w:hAnsi="Times New Roman"/>
          <w:sz w:val="28"/>
          <w:szCs w:val="28"/>
        </w:rPr>
      </w:pPr>
      <w:r w:rsidRPr="00EC6993">
        <w:rPr>
          <w:rFonts w:ascii="Times New Roman" w:hAnsi="Times New Roman"/>
          <w:b/>
          <w:sz w:val="28"/>
          <w:szCs w:val="28"/>
        </w:rPr>
        <w:t xml:space="preserve">1. </w:t>
      </w:r>
      <w:r w:rsidR="00067EF8">
        <w:rPr>
          <w:rFonts w:ascii="Times New Roman" w:hAnsi="Times New Roman"/>
          <w:b/>
          <w:sz w:val="28"/>
          <w:szCs w:val="28"/>
        </w:rPr>
        <w:t>О результатах проведенных плановых и внеплановых проверок целевого и эффективного использования бюджетных средств за 2025 год</w:t>
      </w:r>
    </w:p>
    <w:tbl>
      <w:tblPr>
        <w:tblStyle w:val="a3"/>
        <w:tblW w:w="0" w:type="auto"/>
        <w:tblLook w:val="04A0"/>
      </w:tblPr>
      <w:tblGrid>
        <w:gridCol w:w="9571"/>
      </w:tblGrid>
      <w:tr w:rsidR="003C2B47" w:rsidRPr="00EC6993" w:rsidTr="003C2B47">
        <w:tc>
          <w:tcPr>
            <w:tcW w:w="9571" w:type="dxa"/>
            <w:tcBorders>
              <w:left w:val="nil"/>
              <w:bottom w:val="nil"/>
              <w:right w:val="nil"/>
            </w:tcBorders>
          </w:tcPr>
          <w:p w:rsidR="00C723C4" w:rsidRPr="00EC6993" w:rsidRDefault="003C2B47" w:rsidP="00067EF8">
            <w:pPr>
              <w:jc w:val="center"/>
              <w:rPr>
                <w:rFonts w:ascii="Times New Roman" w:hAnsi="Times New Roman"/>
                <w:sz w:val="28"/>
                <w:szCs w:val="28"/>
              </w:rPr>
            </w:pPr>
            <w:r w:rsidRPr="00EC6993">
              <w:rPr>
                <w:rFonts w:ascii="Times New Roman" w:hAnsi="Times New Roman"/>
                <w:sz w:val="28"/>
                <w:szCs w:val="28"/>
              </w:rPr>
              <w:t>(</w:t>
            </w:r>
            <w:r w:rsidR="00067EF8">
              <w:rPr>
                <w:rFonts w:ascii="Times New Roman" w:hAnsi="Times New Roman"/>
                <w:sz w:val="28"/>
                <w:szCs w:val="28"/>
              </w:rPr>
              <w:t>А.А. Явтушенко – председатель контрольно-счётной комиссии</w:t>
            </w:r>
            <w:r w:rsidR="00D1519B" w:rsidRPr="00EC6993">
              <w:rPr>
                <w:rFonts w:ascii="Times New Roman" w:hAnsi="Times New Roman"/>
                <w:sz w:val="28"/>
                <w:szCs w:val="28"/>
              </w:rPr>
              <w:t>)</w:t>
            </w:r>
          </w:p>
        </w:tc>
      </w:tr>
    </w:tbl>
    <w:p w:rsidR="003F1856" w:rsidRPr="00EC6993" w:rsidRDefault="003F1856" w:rsidP="002F3D18">
      <w:pPr>
        <w:tabs>
          <w:tab w:val="left" w:pos="993"/>
        </w:tabs>
        <w:spacing w:after="0" w:line="240" w:lineRule="auto"/>
        <w:ind w:firstLine="709"/>
        <w:jc w:val="both"/>
        <w:rPr>
          <w:rFonts w:ascii="Times New Roman" w:hAnsi="Times New Roman"/>
          <w:sz w:val="28"/>
          <w:szCs w:val="28"/>
        </w:rPr>
      </w:pPr>
    </w:p>
    <w:p w:rsidR="00783354" w:rsidRPr="00EC6993" w:rsidRDefault="009A6535" w:rsidP="002F3D18">
      <w:pPr>
        <w:pStyle w:val="a4"/>
        <w:numPr>
          <w:ilvl w:val="1"/>
          <w:numId w:val="24"/>
        </w:numPr>
        <w:tabs>
          <w:tab w:val="left" w:pos="709"/>
        </w:tabs>
        <w:spacing w:after="0" w:line="240" w:lineRule="auto"/>
        <w:ind w:left="0" w:firstLine="709"/>
        <w:jc w:val="both"/>
        <w:rPr>
          <w:rFonts w:ascii="Times New Roman" w:hAnsi="Times New Roman"/>
          <w:sz w:val="28"/>
          <w:szCs w:val="28"/>
        </w:rPr>
      </w:pPr>
      <w:r w:rsidRPr="00EC6993">
        <w:rPr>
          <w:rFonts w:ascii="Times New Roman" w:hAnsi="Times New Roman"/>
          <w:sz w:val="28"/>
          <w:szCs w:val="28"/>
        </w:rPr>
        <w:t>Принять к сведению информацию</w:t>
      </w:r>
      <w:r w:rsidR="005153D1" w:rsidRPr="00EC6993">
        <w:rPr>
          <w:rFonts w:ascii="Times New Roman" w:hAnsi="Times New Roman"/>
          <w:sz w:val="28"/>
          <w:szCs w:val="28"/>
        </w:rPr>
        <w:t xml:space="preserve"> </w:t>
      </w:r>
      <w:r w:rsidR="00067EF8">
        <w:rPr>
          <w:rFonts w:ascii="Times New Roman" w:hAnsi="Times New Roman"/>
          <w:sz w:val="28"/>
          <w:szCs w:val="28"/>
        </w:rPr>
        <w:t>Аллы Александровны</w:t>
      </w:r>
      <w:r w:rsidR="005153D1" w:rsidRPr="00EC6993">
        <w:rPr>
          <w:rFonts w:ascii="Times New Roman" w:hAnsi="Times New Roman"/>
          <w:sz w:val="28"/>
          <w:szCs w:val="28"/>
        </w:rPr>
        <w:t xml:space="preserve">. </w:t>
      </w:r>
      <w:r w:rsidR="00783354" w:rsidRPr="00EC6993">
        <w:rPr>
          <w:rFonts w:ascii="Times New Roman" w:hAnsi="Times New Roman"/>
          <w:sz w:val="28"/>
          <w:szCs w:val="28"/>
        </w:rPr>
        <w:t>(Приложение №1 к данному протоколу)</w:t>
      </w:r>
      <w:r w:rsidR="00AE3E51" w:rsidRPr="00EC6993">
        <w:rPr>
          <w:rFonts w:ascii="Times New Roman" w:hAnsi="Times New Roman"/>
          <w:sz w:val="28"/>
          <w:szCs w:val="28"/>
        </w:rPr>
        <w:t xml:space="preserve"> </w:t>
      </w:r>
    </w:p>
    <w:p w:rsidR="00AE4262" w:rsidRPr="00EC6993" w:rsidRDefault="00AE4262" w:rsidP="002F3D18">
      <w:pPr>
        <w:spacing w:after="0" w:line="240" w:lineRule="auto"/>
        <w:ind w:firstLine="709"/>
        <w:jc w:val="both"/>
        <w:rPr>
          <w:rFonts w:ascii="Times New Roman" w:eastAsiaTheme="minorHAnsi" w:hAnsi="Times New Roman"/>
          <w:sz w:val="28"/>
          <w:szCs w:val="28"/>
          <w:lang w:eastAsia="en-US"/>
        </w:rPr>
      </w:pPr>
    </w:p>
    <w:p w:rsidR="00783354" w:rsidRPr="00EC6993" w:rsidRDefault="00783354"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Вопросов, замечаний к докладчику не поступило.</w:t>
      </w:r>
    </w:p>
    <w:p w:rsidR="003A4EAF" w:rsidRPr="00EC6993" w:rsidRDefault="00783354"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Поступило предложение:  информацию принять к сведению</w:t>
      </w:r>
    </w:p>
    <w:p w:rsidR="00877211" w:rsidRPr="00EC6993" w:rsidRDefault="00877211"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Голосовали:  «ЗА» -  </w:t>
      </w:r>
      <w:r w:rsidR="000D5309">
        <w:rPr>
          <w:rFonts w:ascii="Times New Roman" w:eastAsiaTheme="minorHAnsi" w:hAnsi="Times New Roman"/>
          <w:sz w:val="28"/>
          <w:szCs w:val="28"/>
          <w:lang w:eastAsia="en-US"/>
        </w:rPr>
        <w:t>7</w:t>
      </w:r>
      <w:r w:rsidRPr="00EC6993">
        <w:rPr>
          <w:rFonts w:ascii="Times New Roman" w:eastAsiaTheme="minorHAnsi" w:hAnsi="Times New Roman"/>
          <w:sz w:val="28"/>
          <w:szCs w:val="28"/>
          <w:lang w:eastAsia="en-US"/>
        </w:rPr>
        <w:t>; «ПРОТИВ» - нет; «ВОЗДЕРЖАЛСЯ» - нет</w:t>
      </w:r>
    </w:p>
    <w:p w:rsidR="00877211" w:rsidRPr="00EC6993" w:rsidRDefault="00877211" w:rsidP="002F3D18">
      <w:pPr>
        <w:tabs>
          <w:tab w:val="left" w:pos="993"/>
        </w:tabs>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Решение принимается единогласно.</w:t>
      </w:r>
    </w:p>
    <w:p w:rsidR="00877211" w:rsidRPr="00EC6993" w:rsidRDefault="00877211" w:rsidP="002F3D18">
      <w:pPr>
        <w:tabs>
          <w:tab w:val="left" w:pos="993"/>
        </w:tabs>
        <w:spacing w:after="0" w:line="240" w:lineRule="auto"/>
        <w:ind w:firstLine="709"/>
        <w:jc w:val="both"/>
        <w:rPr>
          <w:rFonts w:ascii="Times New Roman" w:hAnsi="Times New Roman"/>
          <w:sz w:val="28"/>
          <w:szCs w:val="28"/>
        </w:rPr>
      </w:pPr>
    </w:p>
    <w:p w:rsidR="00DA7969" w:rsidRPr="00EC6993" w:rsidRDefault="00DA7969" w:rsidP="002F3D18">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 xml:space="preserve">2. </w:t>
      </w:r>
      <w:r w:rsidR="00163A80">
        <w:rPr>
          <w:rFonts w:ascii="Times New Roman" w:hAnsi="Times New Roman"/>
          <w:b/>
          <w:bCs/>
          <w:sz w:val="28"/>
          <w:szCs w:val="28"/>
        </w:rPr>
        <w:t>О работе комиссии по соблюдению требований к служебному поведению муниципальных служащих и урегулированию конфликта интересов в Шенкурском муниципальном округе в 2025 году</w:t>
      </w:r>
      <w:r w:rsidR="00163A80" w:rsidRPr="00EC6993">
        <w:rPr>
          <w:rFonts w:ascii="Times New Roman" w:hAnsi="Times New Roman"/>
          <w:b/>
          <w:bCs/>
          <w:sz w:val="28"/>
          <w:szCs w:val="28"/>
        </w:rPr>
        <w:t xml:space="preserve"> </w:t>
      </w:r>
    </w:p>
    <w:tbl>
      <w:tblPr>
        <w:tblStyle w:val="a3"/>
        <w:tblW w:w="0" w:type="auto"/>
        <w:tblLook w:val="04A0"/>
      </w:tblPr>
      <w:tblGrid>
        <w:gridCol w:w="9571"/>
      </w:tblGrid>
      <w:tr w:rsidR="00DA7969" w:rsidRPr="00EC6993" w:rsidTr="000B54BC">
        <w:tc>
          <w:tcPr>
            <w:tcW w:w="9571" w:type="dxa"/>
            <w:tcBorders>
              <w:left w:val="nil"/>
              <w:bottom w:val="nil"/>
              <w:right w:val="nil"/>
            </w:tcBorders>
          </w:tcPr>
          <w:p w:rsidR="00C01E86" w:rsidRPr="00EC6993" w:rsidRDefault="00C71C0E" w:rsidP="002F3D18">
            <w:pPr>
              <w:jc w:val="center"/>
              <w:rPr>
                <w:rFonts w:ascii="Times New Roman" w:hAnsi="Times New Roman"/>
                <w:sz w:val="28"/>
                <w:szCs w:val="28"/>
              </w:rPr>
            </w:pPr>
            <w:r w:rsidRPr="00EC6993">
              <w:rPr>
                <w:rFonts w:ascii="Times New Roman" w:hAnsi="Times New Roman"/>
                <w:sz w:val="28"/>
                <w:szCs w:val="28"/>
              </w:rPr>
              <w:t>(</w:t>
            </w:r>
            <w:r w:rsidR="00163A80" w:rsidRPr="00EC6993">
              <w:rPr>
                <w:rFonts w:ascii="Times New Roman" w:hAnsi="Times New Roman"/>
                <w:sz w:val="28"/>
                <w:szCs w:val="28"/>
              </w:rPr>
              <w:t>О.М. Леонтьева – начальник отдела организационной работы и муниципальной службы)</w:t>
            </w:r>
          </w:p>
          <w:p w:rsidR="00C71C0E" w:rsidRPr="00EC6993" w:rsidRDefault="00C71C0E" w:rsidP="002F3D18">
            <w:pPr>
              <w:jc w:val="center"/>
              <w:rPr>
                <w:rFonts w:ascii="Times New Roman" w:hAnsi="Times New Roman"/>
                <w:sz w:val="28"/>
                <w:szCs w:val="28"/>
              </w:rPr>
            </w:pPr>
          </w:p>
        </w:tc>
      </w:tr>
    </w:tbl>
    <w:p w:rsidR="00C71C0E" w:rsidRPr="00EC6993" w:rsidRDefault="004A77E0" w:rsidP="002F3D18">
      <w:pPr>
        <w:tabs>
          <w:tab w:val="left" w:pos="0"/>
        </w:tabs>
        <w:spacing w:after="0" w:line="240" w:lineRule="auto"/>
        <w:ind w:firstLine="709"/>
        <w:jc w:val="both"/>
        <w:rPr>
          <w:rFonts w:ascii="Times New Roman" w:hAnsi="Times New Roman"/>
          <w:sz w:val="28"/>
          <w:szCs w:val="28"/>
        </w:rPr>
      </w:pPr>
      <w:r w:rsidRPr="00EC6993">
        <w:rPr>
          <w:rFonts w:ascii="Times New Roman" w:hAnsi="Times New Roman"/>
          <w:sz w:val="28"/>
          <w:szCs w:val="28"/>
        </w:rPr>
        <w:t xml:space="preserve">2.1 </w:t>
      </w:r>
      <w:r w:rsidR="00C71C0E" w:rsidRPr="00EC6993">
        <w:rPr>
          <w:rFonts w:ascii="Times New Roman" w:hAnsi="Times New Roman"/>
          <w:sz w:val="28"/>
          <w:szCs w:val="28"/>
        </w:rPr>
        <w:t xml:space="preserve">Принять к сведению информацию </w:t>
      </w:r>
      <w:r w:rsidR="00362BF5">
        <w:rPr>
          <w:rFonts w:ascii="Times New Roman" w:hAnsi="Times New Roman"/>
          <w:sz w:val="28"/>
          <w:szCs w:val="28"/>
        </w:rPr>
        <w:t>Ольги Михайловны</w:t>
      </w:r>
      <w:r w:rsidR="00163A80" w:rsidRPr="00EC6993">
        <w:rPr>
          <w:rFonts w:ascii="Times New Roman" w:hAnsi="Times New Roman"/>
          <w:sz w:val="28"/>
          <w:szCs w:val="28"/>
        </w:rPr>
        <w:t xml:space="preserve">. </w:t>
      </w:r>
      <w:r w:rsidR="00163A80">
        <w:rPr>
          <w:rFonts w:ascii="Times New Roman" w:hAnsi="Times New Roman"/>
          <w:sz w:val="28"/>
          <w:szCs w:val="28"/>
        </w:rPr>
        <w:t xml:space="preserve"> </w:t>
      </w:r>
      <w:r w:rsidRPr="00EC6993">
        <w:rPr>
          <w:rFonts w:ascii="Times New Roman" w:hAnsi="Times New Roman"/>
          <w:sz w:val="28"/>
          <w:szCs w:val="28"/>
        </w:rPr>
        <w:t>(П</w:t>
      </w:r>
      <w:r w:rsidR="00C71C0E" w:rsidRPr="00EC6993">
        <w:rPr>
          <w:rFonts w:ascii="Times New Roman" w:hAnsi="Times New Roman"/>
          <w:sz w:val="28"/>
          <w:szCs w:val="28"/>
        </w:rPr>
        <w:t>риложение №</w:t>
      </w:r>
      <w:r w:rsidR="00B0776B" w:rsidRPr="00EC6993">
        <w:rPr>
          <w:rFonts w:ascii="Times New Roman" w:hAnsi="Times New Roman"/>
          <w:sz w:val="28"/>
          <w:szCs w:val="28"/>
        </w:rPr>
        <w:t xml:space="preserve"> </w:t>
      </w:r>
      <w:r w:rsidR="00783354" w:rsidRPr="00EC6993">
        <w:rPr>
          <w:rFonts w:ascii="Times New Roman" w:hAnsi="Times New Roman"/>
          <w:sz w:val="28"/>
          <w:szCs w:val="28"/>
        </w:rPr>
        <w:t>2</w:t>
      </w:r>
      <w:r w:rsidR="00C71C0E" w:rsidRPr="00EC6993">
        <w:rPr>
          <w:rFonts w:ascii="Times New Roman" w:hAnsi="Times New Roman"/>
          <w:sz w:val="28"/>
          <w:szCs w:val="28"/>
        </w:rPr>
        <w:t xml:space="preserve"> к данному протоколу)</w:t>
      </w:r>
    </w:p>
    <w:p w:rsidR="00AE4262" w:rsidRPr="00EC6993" w:rsidRDefault="00AE4262" w:rsidP="002F3D18">
      <w:pPr>
        <w:tabs>
          <w:tab w:val="left" w:pos="993"/>
        </w:tabs>
        <w:spacing w:after="0" w:line="240" w:lineRule="auto"/>
        <w:ind w:firstLine="709"/>
        <w:jc w:val="both"/>
        <w:rPr>
          <w:rFonts w:ascii="Times New Roman" w:hAnsi="Times New Roman"/>
          <w:sz w:val="28"/>
          <w:szCs w:val="28"/>
        </w:rPr>
      </w:pPr>
    </w:p>
    <w:p w:rsidR="00AE4262" w:rsidRPr="00EC6993" w:rsidRDefault="00AE4262" w:rsidP="00575700">
      <w:pPr>
        <w:tabs>
          <w:tab w:val="left" w:pos="993"/>
        </w:tabs>
        <w:spacing w:after="0" w:line="240" w:lineRule="auto"/>
        <w:ind w:firstLine="709"/>
        <w:jc w:val="both"/>
        <w:rPr>
          <w:rFonts w:ascii="Times New Roman" w:hAnsi="Times New Roman"/>
          <w:sz w:val="28"/>
          <w:szCs w:val="28"/>
        </w:rPr>
      </w:pPr>
      <w:r w:rsidRPr="00EC6993">
        <w:rPr>
          <w:rFonts w:ascii="Times New Roman" w:hAnsi="Times New Roman"/>
          <w:sz w:val="28"/>
          <w:szCs w:val="28"/>
        </w:rPr>
        <w:t>Вопросов, замечаний к докладчику не поступило.</w:t>
      </w:r>
    </w:p>
    <w:p w:rsidR="00AE4262" w:rsidRPr="00EC6993" w:rsidRDefault="00AE4262" w:rsidP="00575700">
      <w:pPr>
        <w:tabs>
          <w:tab w:val="left" w:pos="993"/>
        </w:tabs>
        <w:spacing w:after="0" w:line="240" w:lineRule="auto"/>
        <w:ind w:firstLine="709"/>
        <w:jc w:val="both"/>
        <w:rPr>
          <w:rFonts w:ascii="Times New Roman" w:hAnsi="Times New Roman"/>
          <w:sz w:val="28"/>
          <w:szCs w:val="28"/>
        </w:rPr>
      </w:pPr>
      <w:r w:rsidRPr="00EC6993">
        <w:rPr>
          <w:rFonts w:ascii="Times New Roman" w:hAnsi="Times New Roman"/>
          <w:sz w:val="28"/>
          <w:szCs w:val="28"/>
        </w:rPr>
        <w:t>Поступило предложение:  информацию принять к сведению</w:t>
      </w:r>
    </w:p>
    <w:p w:rsidR="00C71C0E" w:rsidRPr="00EC6993" w:rsidRDefault="00C71C0E" w:rsidP="00575700">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Голосовали:  «ЗА» -  </w:t>
      </w:r>
      <w:r w:rsidR="00362BF5">
        <w:rPr>
          <w:rFonts w:ascii="Times New Roman" w:eastAsiaTheme="minorHAnsi" w:hAnsi="Times New Roman"/>
          <w:sz w:val="28"/>
          <w:szCs w:val="28"/>
          <w:lang w:eastAsia="en-US"/>
        </w:rPr>
        <w:t>7</w:t>
      </w:r>
      <w:r w:rsidRPr="00EC6993">
        <w:rPr>
          <w:rFonts w:ascii="Times New Roman" w:eastAsiaTheme="minorHAnsi" w:hAnsi="Times New Roman"/>
          <w:sz w:val="28"/>
          <w:szCs w:val="28"/>
          <w:lang w:eastAsia="en-US"/>
        </w:rPr>
        <w:t>; «ПРОТИВ» - нет; «ВОЗДЕРЖАЛСЯ» - нет</w:t>
      </w:r>
    </w:p>
    <w:p w:rsidR="00140866" w:rsidRPr="00EC6993" w:rsidRDefault="00C71C0E" w:rsidP="00575700">
      <w:pPr>
        <w:tabs>
          <w:tab w:val="left" w:pos="993"/>
        </w:tabs>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Решение принимается единогласно.</w:t>
      </w:r>
    </w:p>
    <w:p w:rsidR="008957A7" w:rsidRPr="00EC6993" w:rsidRDefault="008957A7" w:rsidP="002F3D18">
      <w:pPr>
        <w:spacing w:after="0" w:line="240" w:lineRule="auto"/>
        <w:ind w:firstLine="709"/>
        <w:rPr>
          <w:rFonts w:ascii="Times New Roman" w:hAnsi="Times New Roman"/>
          <w:sz w:val="28"/>
          <w:szCs w:val="28"/>
        </w:rPr>
      </w:pPr>
    </w:p>
    <w:p w:rsidR="009F4013" w:rsidRPr="00EC6993" w:rsidRDefault="009F4013" w:rsidP="002F3D18">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 xml:space="preserve">3. </w:t>
      </w:r>
      <w:r w:rsidR="00067EF8">
        <w:rPr>
          <w:rFonts w:ascii="Times New Roman" w:hAnsi="Times New Roman"/>
          <w:b/>
          <w:bCs/>
          <w:sz w:val="28"/>
          <w:szCs w:val="28"/>
        </w:rPr>
        <w:t>О результатах проведенной антикоррупционной экспертизы правовых актов в 2025 году</w:t>
      </w:r>
    </w:p>
    <w:tbl>
      <w:tblPr>
        <w:tblStyle w:val="a3"/>
        <w:tblW w:w="0" w:type="auto"/>
        <w:tblLook w:val="04A0"/>
      </w:tblPr>
      <w:tblGrid>
        <w:gridCol w:w="9571"/>
      </w:tblGrid>
      <w:tr w:rsidR="009F4013" w:rsidRPr="00EC6993" w:rsidTr="000B54BC">
        <w:tc>
          <w:tcPr>
            <w:tcW w:w="9571" w:type="dxa"/>
            <w:tcBorders>
              <w:left w:val="nil"/>
              <w:bottom w:val="nil"/>
              <w:right w:val="nil"/>
            </w:tcBorders>
          </w:tcPr>
          <w:p w:rsidR="009F4013" w:rsidRPr="00EC6993" w:rsidRDefault="009F4013" w:rsidP="002F3D18">
            <w:pPr>
              <w:jc w:val="center"/>
              <w:rPr>
                <w:rFonts w:ascii="Times New Roman" w:hAnsi="Times New Roman"/>
                <w:sz w:val="28"/>
                <w:szCs w:val="28"/>
              </w:rPr>
            </w:pPr>
            <w:r w:rsidRPr="00EC6993">
              <w:rPr>
                <w:rFonts w:ascii="Times New Roman" w:hAnsi="Times New Roman"/>
                <w:sz w:val="28"/>
                <w:szCs w:val="28"/>
              </w:rPr>
              <w:t>(</w:t>
            </w:r>
            <w:r w:rsidR="00A13A8A" w:rsidRPr="00EC6993">
              <w:rPr>
                <w:rFonts w:ascii="Times New Roman" w:hAnsi="Times New Roman"/>
                <w:sz w:val="28"/>
                <w:szCs w:val="28"/>
              </w:rPr>
              <w:t>С.Н. Платионова – заместитель начальника правового отдела</w:t>
            </w:r>
            <w:r w:rsidR="00A13A8A">
              <w:rPr>
                <w:rFonts w:ascii="Times New Roman" w:hAnsi="Times New Roman"/>
                <w:sz w:val="28"/>
                <w:szCs w:val="28"/>
              </w:rPr>
              <w:t>)</w:t>
            </w:r>
            <w:r w:rsidR="00A13A8A" w:rsidRPr="00EC6993">
              <w:rPr>
                <w:rFonts w:ascii="Times New Roman" w:hAnsi="Times New Roman"/>
                <w:sz w:val="28"/>
                <w:szCs w:val="28"/>
              </w:rPr>
              <w:t xml:space="preserve"> </w:t>
            </w:r>
          </w:p>
          <w:p w:rsidR="009F4013" w:rsidRPr="00EC6993" w:rsidRDefault="009F4013" w:rsidP="002F3D18">
            <w:pPr>
              <w:jc w:val="center"/>
              <w:rPr>
                <w:rFonts w:ascii="Times New Roman" w:hAnsi="Times New Roman"/>
                <w:sz w:val="28"/>
                <w:szCs w:val="28"/>
              </w:rPr>
            </w:pPr>
          </w:p>
        </w:tc>
      </w:tr>
    </w:tbl>
    <w:p w:rsidR="00A77C05" w:rsidRPr="00EC6993" w:rsidRDefault="009F4013" w:rsidP="00362BF5">
      <w:pPr>
        <w:tabs>
          <w:tab w:val="left" w:pos="0"/>
        </w:tabs>
        <w:spacing w:after="0" w:line="240" w:lineRule="auto"/>
        <w:ind w:firstLine="709"/>
        <w:jc w:val="both"/>
        <w:rPr>
          <w:rFonts w:ascii="Times New Roman" w:hAnsi="Times New Roman"/>
          <w:sz w:val="28"/>
          <w:szCs w:val="28"/>
        </w:rPr>
      </w:pPr>
      <w:r w:rsidRPr="00EC6993">
        <w:rPr>
          <w:rFonts w:ascii="Times New Roman" w:hAnsi="Times New Roman"/>
          <w:sz w:val="28"/>
          <w:szCs w:val="28"/>
        </w:rPr>
        <w:t>3</w:t>
      </w:r>
      <w:r w:rsidR="004A77E0" w:rsidRPr="00EC6993">
        <w:rPr>
          <w:rFonts w:ascii="Times New Roman" w:hAnsi="Times New Roman"/>
          <w:sz w:val="28"/>
          <w:szCs w:val="28"/>
        </w:rPr>
        <w:t>.1</w:t>
      </w:r>
      <w:r w:rsidRPr="00EC6993">
        <w:rPr>
          <w:rFonts w:ascii="Times New Roman" w:hAnsi="Times New Roman"/>
          <w:sz w:val="28"/>
          <w:szCs w:val="28"/>
        </w:rPr>
        <w:t xml:space="preserve"> </w:t>
      </w:r>
      <w:r w:rsidR="00A77C05" w:rsidRPr="00EC6993">
        <w:rPr>
          <w:rFonts w:ascii="Times New Roman" w:hAnsi="Times New Roman"/>
          <w:sz w:val="28"/>
          <w:szCs w:val="28"/>
        </w:rPr>
        <w:t>Принять к сведению информацию Свет</w:t>
      </w:r>
      <w:r w:rsidR="00362BF5">
        <w:rPr>
          <w:rFonts w:ascii="Times New Roman" w:hAnsi="Times New Roman"/>
          <w:sz w:val="28"/>
          <w:szCs w:val="28"/>
        </w:rPr>
        <w:t>ланы Николаевны. (Приложение № 3</w:t>
      </w:r>
      <w:r w:rsidR="00A77C05" w:rsidRPr="00EC6993">
        <w:rPr>
          <w:rFonts w:ascii="Times New Roman" w:hAnsi="Times New Roman"/>
          <w:sz w:val="28"/>
          <w:szCs w:val="28"/>
        </w:rPr>
        <w:t xml:space="preserve"> к данному протоколу)</w:t>
      </w:r>
    </w:p>
    <w:p w:rsidR="00A77C05" w:rsidRPr="00EC6993" w:rsidRDefault="00A77C05" w:rsidP="00A77C05">
      <w:pPr>
        <w:tabs>
          <w:tab w:val="left" w:pos="993"/>
        </w:tabs>
        <w:spacing w:after="0" w:line="240" w:lineRule="auto"/>
        <w:ind w:firstLine="709"/>
        <w:jc w:val="both"/>
        <w:rPr>
          <w:rFonts w:ascii="Times New Roman" w:hAnsi="Times New Roman"/>
          <w:sz w:val="28"/>
          <w:szCs w:val="28"/>
        </w:rPr>
      </w:pPr>
      <w:r w:rsidRPr="00EC6993">
        <w:rPr>
          <w:rFonts w:ascii="Times New Roman" w:hAnsi="Times New Roman"/>
          <w:sz w:val="28"/>
          <w:szCs w:val="28"/>
        </w:rPr>
        <w:lastRenderedPageBreak/>
        <w:t>Вопросов, замечаний к докладчику не поступило.</w:t>
      </w:r>
    </w:p>
    <w:p w:rsidR="00A77C05" w:rsidRPr="00EC6993" w:rsidRDefault="00A77C05" w:rsidP="00A77C05">
      <w:pPr>
        <w:tabs>
          <w:tab w:val="left" w:pos="993"/>
        </w:tabs>
        <w:spacing w:after="0" w:line="240" w:lineRule="auto"/>
        <w:ind w:firstLine="709"/>
        <w:jc w:val="both"/>
        <w:rPr>
          <w:rFonts w:ascii="Times New Roman" w:hAnsi="Times New Roman"/>
          <w:sz w:val="28"/>
          <w:szCs w:val="28"/>
        </w:rPr>
      </w:pPr>
      <w:r w:rsidRPr="00EC6993">
        <w:rPr>
          <w:rFonts w:ascii="Times New Roman" w:hAnsi="Times New Roman"/>
          <w:sz w:val="28"/>
          <w:szCs w:val="28"/>
        </w:rPr>
        <w:t>Поступило предложение:  информацию принять к сведению</w:t>
      </w:r>
    </w:p>
    <w:p w:rsidR="00A77C05" w:rsidRPr="00EC6993" w:rsidRDefault="00362BF5" w:rsidP="00A77C05">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Голосовали:  «ЗА» -  7</w:t>
      </w:r>
      <w:r w:rsidR="00A77C05" w:rsidRPr="00EC6993">
        <w:rPr>
          <w:rFonts w:ascii="Times New Roman" w:eastAsiaTheme="minorHAnsi" w:hAnsi="Times New Roman"/>
          <w:sz w:val="28"/>
          <w:szCs w:val="28"/>
          <w:lang w:eastAsia="en-US"/>
        </w:rPr>
        <w:t>; «ПРОТИВ» - нет; «ВОЗДЕРЖАЛСЯ» - нет</w:t>
      </w:r>
    </w:p>
    <w:p w:rsidR="00A77C05" w:rsidRPr="00EC6993" w:rsidRDefault="00A77C05" w:rsidP="00A77C05">
      <w:pPr>
        <w:tabs>
          <w:tab w:val="left" w:pos="993"/>
        </w:tabs>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Решение принимается единогласно.</w:t>
      </w:r>
    </w:p>
    <w:p w:rsidR="00F07177" w:rsidRPr="00EC6993" w:rsidRDefault="00F07177" w:rsidP="00A77C05">
      <w:pPr>
        <w:tabs>
          <w:tab w:val="left" w:pos="0"/>
        </w:tabs>
        <w:spacing w:after="0" w:line="240" w:lineRule="auto"/>
        <w:ind w:firstLine="709"/>
        <w:jc w:val="both"/>
        <w:rPr>
          <w:rFonts w:ascii="Times New Roman" w:hAnsi="Times New Roman"/>
          <w:sz w:val="28"/>
          <w:szCs w:val="28"/>
        </w:rPr>
      </w:pPr>
    </w:p>
    <w:p w:rsidR="00F07177" w:rsidRPr="00EC6993" w:rsidRDefault="00F07177" w:rsidP="002F3D18">
      <w:pPr>
        <w:spacing w:after="0" w:line="240" w:lineRule="auto"/>
        <w:jc w:val="center"/>
        <w:outlineLvl w:val="0"/>
        <w:rPr>
          <w:rFonts w:ascii="Times New Roman" w:hAnsi="Times New Roman"/>
          <w:b/>
          <w:sz w:val="28"/>
          <w:szCs w:val="28"/>
        </w:rPr>
      </w:pPr>
      <w:r w:rsidRPr="00EC6993">
        <w:rPr>
          <w:rFonts w:ascii="Times New Roman" w:hAnsi="Times New Roman"/>
          <w:b/>
          <w:sz w:val="28"/>
          <w:szCs w:val="28"/>
        </w:rPr>
        <w:t xml:space="preserve">4. </w:t>
      </w:r>
      <w:r w:rsidR="00163A80" w:rsidRPr="00EC6993">
        <w:rPr>
          <w:rFonts w:ascii="Times New Roman" w:hAnsi="Times New Roman"/>
          <w:b/>
          <w:bCs/>
          <w:sz w:val="28"/>
          <w:szCs w:val="28"/>
        </w:rPr>
        <w:t xml:space="preserve">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округа за </w:t>
      </w:r>
      <w:r w:rsidR="00163A80">
        <w:rPr>
          <w:rFonts w:ascii="Times New Roman" w:hAnsi="Times New Roman"/>
          <w:b/>
          <w:bCs/>
          <w:sz w:val="28"/>
          <w:szCs w:val="28"/>
        </w:rPr>
        <w:t>1</w:t>
      </w:r>
      <w:r w:rsidR="00163A80" w:rsidRPr="00EC6993">
        <w:rPr>
          <w:rFonts w:ascii="Times New Roman" w:hAnsi="Times New Roman"/>
          <w:b/>
          <w:bCs/>
          <w:sz w:val="28"/>
          <w:szCs w:val="28"/>
        </w:rPr>
        <w:t xml:space="preserve"> квартал</w:t>
      </w:r>
    </w:p>
    <w:tbl>
      <w:tblPr>
        <w:tblStyle w:val="a3"/>
        <w:tblW w:w="0" w:type="auto"/>
        <w:tblLook w:val="04A0"/>
      </w:tblPr>
      <w:tblGrid>
        <w:gridCol w:w="9571"/>
      </w:tblGrid>
      <w:tr w:rsidR="00F07177" w:rsidRPr="00EC6993" w:rsidTr="00343900">
        <w:tc>
          <w:tcPr>
            <w:tcW w:w="9571" w:type="dxa"/>
            <w:tcBorders>
              <w:left w:val="nil"/>
              <w:bottom w:val="nil"/>
              <w:right w:val="nil"/>
            </w:tcBorders>
          </w:tcPr>
          <w:p w:rsidR="00F07177" w:rsidRPr="00EC6993" w:rsidRDefault="00F07177" w:rsidP="002F3D18">
            <w:pPr>
              <w:jc w:val="center"/>
              <w:rPr>
                <w:rFonts w:ascii="Times New Roman" w:hAnsi="Times New Roman"/>
                <w:sz w:val="28"/>
                <w:szCs w:val="28"/>
              </w:rPr>
            </w:pPr>
            <w:r w:rsidRPr="00EC6993">
              <w:rPr>
                <w:rFonts w:ascii="Times New Roman" w:hAnsi="Times New Roman"/>
                <w:sz w:val="28"/>
                <w:szCs w:val="28"/>
              </w:rPr>
              <w:t>(</w:t>
            </w:r>
            <w:r w:rsidR="00163A80" w:rsidRPr="00EC6993">
              <w:rPr>
                <w:rFonts w:ascii="Times New Roman" w:hAnsi="Times New Roman"/>
                <w:sz w:val="28"/>
                <w:szCs w:val="28"/>
              </w:rPr>
              <w:t>С.Н. Платионова – заместитель начальника правового отдела)</w:t>
            </w:r>
          </w:p>
          <w:p w:rsidR="00F07177" w:rsidRPr="00EC6993" w:rsidRDefault="00F07177" w:rsidP="002F3D18">
            <w:pPr>
              <w:jc w:val="center"/>
              <w:rPr>
                <w:rFonts w:ascii="Times New Roman" w:hAnsi="Times New Roman"/>
                <w:sz w:val="28"/>
                <w:szCs w:val="28"/>
              </w:rPr>
            </w:pPr>
          </w:p>
        </w:tc>
      </w:tr>
    </w:tbl>
    <w:p w:rsidR="00F07177" w:rsidRPr="00EC6993" w:rsidRDefault="002F3D18" w:rsidP="002F3D18">
      <w:pPr>
        <w:spacing w:after="0" w:line="240" w:lineRule="auto"/>
        <w:ind w:firstLine="709"/>
        <w:jc w:val="both"/>
        <w:rPr>
          <w:rFonts w:ascii="Times New Roman" w:hAnsi="Times New Roman"/>
          <w:sz w:val="28"/>
          <w:szCs w:val="28"/>
        </w:rPr>
      </w:pPr>
      <w:r w:rsidRPr="00EC6993">
        <w:rPr>
          <w:rFonts w:ascii="Times New Roman" w:hAnsi="Times New Roman"/>
          <w:sz w:val="28"/>
          <w:szCs w:val="28"/>
        </w:rPr>
        <w:t xml:space="preserve">4.1 </w:t>
      </w:r>
      <w:r w:rsidR="00524093" w:rsidRPr="00EC6993">
        <w:rPr>
          <w:rFonts w:ascii="Times New Roman" w:hAnsi="Times New Roman"/>
          <w:sz w:val="28"/>
          <w:szCs w:val="28"/>
        </w:rPr>
        <w:t xml:space="preserve">Принять к сведению информацию </w:t>
      </w:r>
      <w:r w:rsidR="00163A80" w:rsidRPr="00EC6993">
        <w:rPr>
          <w:rFonts w:ascii="Times New Roman" w:hAnsi="Times New Roman"/>
          <w:sz w:val="28"/>
          <w:szCs w:val="28"/>
        </w:rPr>
        <w:t xml:space="preserve">Светланы Николаевны. </w:t>
      </w:r>
      <w:r w:rsidR="005153D1" w:rsidRPr="00EC6993">
        <w:rPr>
          <w:rFonts w:ascii="Times New Roman" w:hAnsi="Times New Roman"/>
          <w:sz w:val="28"/>
          <w:szCs w:val="28"/>
        </w:rPr>
        <w:t>(Приложение №4 к данному протоколу)</w:t>
      </w:r>
    </w:p>
    <w:p w:rsidR="009A6535" w:rsidRPr="00EC6993" w:rsidRDefault="009A6535" w:rsidP="002F3D18">
      <w:pPr>
        <w:spacing w:after="0" w:line="240" w:lineRule="auto"/>
        <w:ind w:firstLine="709"/>
        <w:jc w:val="both"/>
        <w:rPr>
          <w:rFonts w:ascii="Times New Roman" w:hAnsi="Times New Roman"/>
          <w:sz w:val="28"/>
          <w:szCs w:val="28"/>
        </w:rPr>
      </w:pPr>
    </w:p>
    <w:p w:rsidR="009A6535" w:rsidRPr="00EC6993" w:rsidRDefault="00923389"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9A6535" w:rsidRPr="00EC6993">
        <w:rPr>
          <w:rFonts w:ascii="Times New Roman" w:eastAsiaTheme="minorHAnsi" w:hAnsi="Times New Roman"/>
          <w:sz w:val="28"/>
          <w:szCs w:val="28"/>
          <w:lang w:eastAsia="en-US"/>
        </w:rPr>
        <w:t>Вопросов, замечаний к докладчику не поступило.</w:t>
      </w:r>
    </w:p>
    <w:p w:rsidR="009A6535" w:rsidRPr="00EC6993" w:rsidRDefault="00923389"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9A6535" w:rsidRPr="00EC6993">
        <w:rPr>
          <w:rFonts w:ascii="Times New Roman" w:eastAsiaTheme="minorHAnsi" w:hAnsi="Times New Roman"/>
          <w:sz w:val="28"/>
          <w:szCs w:val="28"/>
          <w:lang w:eastAsia="en-US"/>
        </w:rPr>
        <w:t>Поступило предложение:  информацию принять к сведению</w:t>
      </w:r>
    </w:p>
    <w:p w:rsidR="009A6535" w:rsidRPr="00EC6993" w:rsidRDefault="00923389" w:rsidP="002F3D18">
      <w:pPr>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362BF5">
        <w:rPr>
          <w:rFonts w:ascii="Times New Roman" w:eastAsiaTheme="minorHAnsi" w:hAnsi="Times New Roman"/>
          <w:sz w:val="28"/>
          <w:szCs w:val="28"/>
          <w:lang w:eastAsia="en-US"/>
        </w:rPr>
        <w:t>Голосовали:  «ЗА» -  7</w:t>
      </w:r>
      <w:r w:rsidR="009A6535" w:rsidRPr="00EC6993">
        <w:rPr>
          <w:rFonts w:ascii="Times New Roman" w:eastAsiaTheme="minorHAnsi" w:hAnsi="Times New Roman"/>
          <w:sz w:val="28"/>
          <w:szCs w:val="28"/>
          <w:lang w:eastAsia="en-US"/>
        </w:rPr>
        <w:t>; «ПРОТИВ» - нет; «ВОЗДЕРЖАЛСЯ» - нет</w:t>
      </w:r>
    </w:p>
    <w:p w:rsidR="009A6535" w:rsidRPr="00EC6993" w:rsidRDefault="00923389" w:rsidP="002F3D18">
      <w:pPr>
        <w:tabs>
          <w:tab w:val="left" w:pos="993"/>
        </w:tabs>
        <w:spacing w:after="0" w:line="240" w:lineRule="auto"/>
        <w:ind w:firstLine="709"/>
        <w:jc w:val="both"/>
        <w:rPr>
          <w:rFonts w:ascii="Times New Roman" w:eastAsiaTheme="minorHAnsi" w:hAnsi="Times New Roman"/>
          <w:sz w:val="28"/>
          <w:szCs w:val="28"/>
          <w:lang w:eastAsia="en-US"/>
        </w:rPr>
      </w:pPr>
      <w:r w:rsidRPr="00EC6993">
        <w:rPr>
          <w:rFonts w:ascii="Times New Roman" w:eastAsiaTheme="minorHAnsi" w:hAnsi="Times New Roman"/>
          <w:sz w:val="28"/>
          <w:szCs w:val="28"/>
          <w:lang w:eastAsia="en-US"/>
        </w:rPr>
        <w:t xml:space="preserve"> </w:t>
      </w:r>
      <w:r w:rsidR="009A6535" w:rsidRPr="00EC6993">
        <w:rPr>
          <w:rFonts w:ascii="Times New Roman" w:eastAsiaTheme="minorHAnsi" w:hAnsi="Times New Roman"/>
          <w:sz w:val="28"/>
          <w:szCs w:val="28"/>
          <w:lang w:eastAsia="en-US"/>
        </w:rPr>
        <w:t>Решение принимается единогласно.</w:t>
      </w:r>
    </w:p>
    <w:tbl>
      <w:tblPr>
        <w:tblStyle w:val="a3"/>
        <w:tblW w:w="95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A6535" w:rsidRPr="00EC6993" w:rsidTr="008B40F0">
        <w:tc>
          <w:tcPr>
            <w:tcW w:w="9571" w:type="dxa"/>
          </w:tcPr>
          <w:p w:rsidR="009A6535" w:rsidRPr="00EC6993" w:rsidRDefault="009A6535" w:rsidP="00A77C05">
            <w:pPr>
              <w:rPr>
                <w:rFonts w:ascii="Times New Roman" w:hAnsi="Times New Roman"/>
                <w:sz w:val="28"/>
                <w:szCs w:val="28"/>
              </w:rPr>
            </w:pPr>
          </w:p>
        </w:tc>
      </w:tr>
    </w:tbl>
    <w:p w:rsidR="000B54BC" w:rsidRPr="00EC6993" w:rsidRDefault="000B54BC" w:rsidP="002F3D18">
      <w:pPr>
        <w:spacing w:after="0" w:line="240" w:lineRule="auto"/>
        <w:rPr>
          <w:rFonts w:ascii="Times New Roman" w:hAnsi="Times New Roman"/>
          <w:sz w:val="28"/>
          <w:szCs w:val="28"/>
        </w:rPr>
      </w:pPr>
    </w:p>
    <w:p w:rsidR="00C0141A" w:rsidRPr="00EC6993" w:rsidRDefault="00C0141A" w:rsidP="002F3D18">
      <w:pPr>
        <w:spacing w:after="0" w:line="240" w:lineRule="auto"/>
        <w:rPr>
          <w:rFonts w:ascii="Times New Roman" w:hAnsi="Times New Roman"/>
          <w:sz w:val="28"/>
          <w:szCs w:val="28"/>
        </w:rPr>
      </w:pPr>
    </w:p>
    <w:p w:rsidR="00DB0147" w:rsidRPr="00EC6993" w:rsidRDefault="00757D62" w:rsidP="002F3D18">
      <w:pPr>
        <w:spacing w:after="0" w:line="240" w:lineRule="auto"/>
        <w:rPr>
          <w:rFonts w:ascii="Times New Roman" w:hAnsi="Times New Roman"/>
          <w:sz w:val="28"/>
          <w:szCs w:val="28"/>
        </w:rPr>
      </w:pPr>
      <w:r w:rsidRPr="00EC6993">
        <w:rPr>
          <w:rFonts w:ascii="Times New Roman" w:hAnsi="Times New Roman"/>
          <w:sz w:val="28"/>
          <w:szCs w:val="28"/>
        </w:rPr>
        <w:t>Заместитель председателя совета</w:t>
      </w:r>
      <w:r w:rsidR="00DB0147" w:rsidRPr="00EC6993">
        <w:rPr>
          <w:rFonts w:ascii="Times New Roman" w:hAnsi="Times New Roman"/>
          <w:sz w:val="28"/>
          <w:szCs w:val="28"/>
        </w:rPr>
        <w:t>,</w:t>
      </w:r>
    </w:p>
    <w:p w:rsidR="008B40F0" w:rsidRDefault="008B40F0" w:rsidP="002F3D18">
      <w:pPr>
        <w:spacing w:after="0" w:line="240" w:lineRule="auto"/>
        <w:rPr>
          <w:rFonts w:ascii="Times New Roman" w:hAnsi="Times New Roman"/>
          <w:sz w:val="28"/>
          <w:szCs w:val="28"/>
        </w:rPr>
      </w:pPr>
      <w:r>
        <w:rPr>
          <w:rFonts w:ascii="Times New Roman" w:hAnsi="Times New Roman"/>
          <w:sz w:val="28"/>
          <w:szCs w:val="28"/>
        </w:rPr>
        <w:t>И.о. заместителя главы – руководитель аппарата</w:t>
      </w:r>
    </w:p>
    <w:p w:rsidR="008B40F0" w:rsidRDefault="008B40F0" w:rsidP="002F3D18">
      <w:pPr>
        <w:spacing w:after="0" w:line="240" w:lineRule="auto"/>
        <w:rPr>
          <w:rFonts w:ascii="Times New Roman" w:hAnsi="Times New Roman"/>
          <w:sz w:val="28"/>
          <w:szCs w:val="28"/>
        </w:rPr>
      </w:pPr>
      <w:r>
        <w:rPr>
          <w:rFonts w:ascii="Times New Roman" w:hAnsi="Times New Roman"/>
          <w:sz w:val="28"/>
          <w:szCs w:val="28"/>
        </w:rPr>
        <w:t xml:space="preserve">администрации Шенкурского муниципального округа </w:t>
      </w:r>
    </w:p>
    <w:p w:rsidR="0085009D" w:rsidRPr="00EC6993" w:rsidRDefault="008B40F0" w:rsidP="002F3D18">
      <w:pPr>
        <w:spacing w:after="0" w:line="240" w:lineRule="auto"/>
        <w:rPr>
          <w:rFonts w:ascii="Times New Roman" w:hAnsi="Times New Roman"/>
          <w:sz w:val="28"/>
          <w:szCs w:val="28"/>
        </w:rPr>
      </w:pPr>
      <w:r>
        <w:rPr>
          <w:rFonts w:ascii="Times New Roman" w:hAnsi="Times New Roman"/>
          <w:sz w:val="28"/>
          <w:szCs w:val="28"/>
        </w:rPr>
        <w:t>Архангельской области</w:t>
      </w:r>
      <w:r w:rsidR="00757D62" w:rsidRPr="00EC6993">
        <w:rPr>
          <w:rFonts w:ascii="Times New Roman" w:hAnsi="Times New Roman"/>
          <w:sz w:val="28"/>
          <w:szCs w:val="28"/>
        </w:rPr>
        <w:t xml:space="preserve"> </w:t>
      </w:r>
      <w:r w:rsidR="00E93495" w:rsidRPr="00EC6993">
        <w:rPr>
          <w:rFonts w:ascii="Times New Roman" w:hAnsi="Times New Roman"/>
          <w:sz w:val="28"/>
          <w:szCs w:val="28"/>
        </w:rPr>
        <w:t xml:space="preserve">   </w:t>
      </w:r>
      <w:r w:rsidR="001A409E" w:rsidRPr="00EC6993">
        <w:rPr>
          <w:rFonts w:ascii="Times New Roman" w:hAnsi="Times New Roman"/>
          <w:sz w:val="28"/>
          <w:szCs w:val="28"/>
        </w:rPr>
        <w:t xml:space="preserve">              </w:t>
      </w:r>
      <w:r>
        <w:rPr>
          <w:rFonts w:ascii="Times New Roman" w:hAnsi="Times New Roman"/>
          <w:sz w:val="28"/>
          <w:szCs w:val="28"/>
        </w:rPr>
        <w:t xml:space="preserve">                      </w:t>
      </w:r>
      <w:r w:rsidR="001A6772">
        <w:rPr>
          <w:rFonts w:ascii="Times New Roman" w:hAnsi="Times New Roman"/>
          <w:sz w:val="28"/>
          <w:szCs w:val="28"/>
        </w:rPr>
        <w:t xml:space="preserve"> </w:t>
      </w:r>
      <w:r w:rsidR="00B812BC" w:rsidRPr="00EC6993">
        <w:rPr>
          <w:rFonts w:ascii="Times New Roman" w:hAnsi="Times New Roman"/>
          <w:sz w:val="28"/>
          <w:szCs w:val="28"/>
        </w:rPr>
        <w:t>____________</w:t>
      </w:r>
      <w:r w:rsidR="00CC62B4" w:rsidRPr="00EC6993">
        <w:rPr>
          <w:rFonts w:ascii="Times New Roman" w:hAnsi="Times New Roman"/>
          <w:sz w:val="28"/>
          <w:szCs w:val="28"/>
        </w:rPr>
        <w:t xml:space="preserve"> </w:t>
      </w:r>
      <w:r>
        <w:rPr>
          <w:rFonts w:ascii="Times New Roman" w:hAnsi="Times New Roman"/>
          <w:sz w:val="28"/>
          <w:szCs w:val="28"/>
        </w:rPr>
        <w:t>О.М. Леонтьева</w:t>
      </w:r>
    </w:p>
    <w:p w:rsidR="005A5053" w:rsidRPr="00EC6993" w:rsidRDefault="005A5053" w:rsidP="002F3D18">
      <w:pPr>
        <w:spacing w:after="0" w:line="240" w:lineRule="auto"/>
        <w:rPr>
          <w:rFonts w:ascii="Times New Roman" w:hAnsi="Times New Roman"/>
          <w:sz w:val="28"/>
          <w:szCs w:val="28"/>
        </w:rPr>
      </w:pPr>
    </w:p>
    <w:p w:rsidR="00C0141A" w:rsidRPr="00EC6993" w:rsidRDefault="00C0141A" w:rsidP="002F3D18">
      <w:pPr>
        <w:spacing w:after="0" w:line="240" w:lineRule="auto"/>
        <w:rPr>
          <w:rFonts w:ascii="Times New Roman" w:hAnsi="Times New Roman"/>
          <w:sz w:val="28"/>
          <w:szCs w:val="28"/>
        </w:rPr>
      </w:pPr>
    </w:p>
    <w:p w:rsidR="00DB0147" w:rsidRPr="00EC6993" w:rsidRDefault="00DB0147" w:rsidP="002F3D18">
      <w:pPr>
        <w:spacing w:after="0" w:line="240" w:lineRule="auto"/>
        <w:rPr>
          <w:rFonts w:ascii="Times New Roman" w:hAnsi="Times New Roman"/>
          <w:sz w:val="28"/>
          <w:szCs w:val="28"/>
        </w:rPr>
      </w:pPr>
      <w:r w:rsidRPr="00EC6993">
        <w:rPr>
          <w:rFonts w:ascii="Times New Roman" w:hAnsi="Times New Roman"/>
          <w:sz w:val="28"/>
          <w:szCs w:val="28"/>
        </w:rPr>
        <w:t>Секретарь совета,</w:t>
      </w:r>
    </w:p>
    <w:p w:rsidR="00DB0147" w:rsidRPr="00EC6993" w:rsidRDefault="006E34D6" w:rsidP="002F3D18">
      <w:pPr>
        <w:spacing w:after="0" w:line="240" w:lineRule="auto"/>
        <w:rPr>
          <w:rFonts w:ascii="Times New Roman" w:hAnsi="Times New Roman"/>
          <w:sz w:val="28"/>
          <w:szCs w:val="28"/>
        </w:rPr>
      </w:pPr>
      <w:r w:rsidRPr="00EC6993">
        <w:rPr>
          <w:rFonts w:ascii="Times New Roman" w:hAnsi="Times New Roman"/>
          <w:sz w:val="28"/>
          <w:szCs w:val="28"/>
        </w:rPr>
        <w:t>в</w:t>
      </w:r>
      <w:r w:rsidR="00757D62" w:rsidRPr="00EC6993">
        <w:rPr>
          <w:rFonts w:ascii="Times New Roman" w:hAnsi="Times New Roman"/>
          <w:sz w:val="28"/>
          <w:szCs w:val="28"/>
        </w:rPr>
        <w:t xml:space="preserve">едущий </w:t>
      </w:r>
      <w:r w:rsidR="00B42033" w:rsidRPr="00EC6993">
        <w:rPr>
          <w:rFonts w:ascii="Times New Roman" w:hAnsi="Times New Roman"/>
          <w:sz w:val="28"/>
          <w:szCs w:val="28"/>
        </w:rPr>
        <w:t>специалист</w:t>
      </w:r>
      <w:r w:rsidR="00DB0147" w:rsidRPr="00EC6993">
        <w:rPr>
          <w:rFonts w:ascii="Times New Roman" w:hAnsi="Times New Roman"/>
          <w:sz w:val="28"/>
          <w:szCs w:val="28"/>
        </w:rPr>
        <w:t xml:space="preserve"> отдела организационной </w:t>
      </w:r>
    </w:p>
    <w:p w:rsidR="00DB0147" w:rsidRPr="00EC6993" w:rsidRDefault="00DB0147" w:rsidP="002F3D18">
      <w:pPr>
        <w:spacing w:after="0" w:line="240" w:lineRule="auto"/>
        <w:rPr>
          <w:rFonts w:ascii="Times New Roman" w:hAnsi="Times New Roman"/>
          <w:sz w:val="28"/>
          <w:szCs w:val="28"/>
        </w:rPr>
      </w:pPr>
      <w:r w:rsidRPr="00EC6993">
        <w:rPr>
          <w:rFonts w:ascii="Times New Roman" w:hAnsi="Times New Roman"/>
          <w:sz w:val="28"/>
          <w:szCs w:val="28"/>
        </w:rPr>
        <w:t xml:space="preserve">работы и </w:t>
      </w:r>
      <w:r w:rsidR="005A5053" w:rsidRPr="00EC6993">
        <w:rPr>
          <w:rFonts w:ascii="Times New Roman" w:hAnsi="Times New Roman"/>
          <w:sz w:val="28"/>
          <w:szCs w:val="28"/>
        </w:rPr>
        <w:t>муниципальной службы</w:t>
      </w:r>
      <w:r w:rsidRPr="00EC6993">
        <w:rPr>
          <w:rFonts w:ascii="Times New Roman" w:hAnsi="Times New Roman"/>
          <w:sz w:val="28"/>
          <w:szCs w:val="28"/>
        </w:rPr>
        <w:t xml:space="preserve"> администрации </w:t>
      </w:r>
    </w:p>
    <w:p w:rsidR="00273F2A" w:rsidRPr="00EC6993" w:rsidRDefault="00DB0147" w:rsidP="002F3D18">
      <w:pPr>
        <w:spacing w:after="0" w:line="240" w:lineRule="auto"/>
        <w:jc w:val="both"/>
        <w:rPr>
          <w:rFonts w:ascii="Times New Roman" w:hAnsi="Times New Roman"/>
          <w:sz w:val="28"/>
          <w:szCs w:val="28"/>
        </w:rPr>
        <w:sectPr w:rsidR="00273F2A" w:rsidRPr="00EC6993" w:rsidSect="00050D6F">
          <w:headerReference w:type="default" r:id="rId8"/>
          <w:pgSz w:w="11906" w:h="16838"/>
          <w:pgMar w:top="1134" w:right="850" w:bottom="1134" w:left="1701" w:header="708" w:footer="708" w:gutter="0"/>
          <w:cols w:space="708"/>
          <w:titlePg/>
          <w:docGrid w:linePitch="360"/>
        </w:sectPr>
      </w:pPr>
      <w:r w:rsidRPr="00EC6993">
        <w:rPr>
          <w:rFonts w:ascii="Times New Roman" w:hAnsi="Times New Roman"/>
          <w:sz w:val="28"/>
          <w:szCs w:val="28"/>
        </w:rPr>
        <w:t>Шенкурск</w:t>
      </w:r>
      <w:r w:rsidR="00704C5D" w:rsidRPr="00EC6993">
        <w:rPr>
          <w:rFonts w:ascii="Times New Roman" w:hAnsi="Times New Roman"/>
          <w:sz w:val="28"/>
          <w:szCs w:val="28"/>
        </w:rPr>
        <w:t>ого</w:t>
      </w:r>
      <w:r w:rsidRPr="00EC6993">
        <w:rPr>
          <w:rFonts w:ascii="Times New Roman" w:hAnsi="Times New Roman"/>
          <w:sz w:val="28"/>
          <w:szCs w:val="28"/>
        </w:rPr>
        <w:t xml:space="preserve"> муниципальн</w:t>
      </w:r>
      <w:r w:rsidR="00704C5D" w:rsidRPr="00EC6993">
        <w:rPr>
          <w:rFonts w:ascii="Times New Roman" w:hAnsi="Times New Roman"/>
          <w:sz w:val="28"/>
          <w:szCs w:val="28"/>
        </w:rPr>
        <w:t>ого</w:t>
      </w:r>
      <w:r w:rsidR="005A5053" w:rsidRPr="00EC6993">
        <w:rPr>
          <w:rFonts w:ascii="Times New Roman" w:hAnsi="Times New Roman"/>
          <w:sz w:val="28"/>
          <w:szCs w:val="28"/>
        </w:rPr>
        <w:t xml:space="preserve"> округа</w:t>
      </w:r>
      <w:r w:rsidR="001A409E" w:rsidRPr="00EC6993">
        <w:rPr>
          <w:rFonts w:ascii="Times New Roman" w:hAnsi="Times New Roman"/>
          <w:sz w:val="28"/>
          <w:szCs w:val="28"/>
        </w:rPr>
        <w:t xml:space="preserve">                     </w:t>
      </w:r>
      <w:r w:rsidR="00B812BC" w:rsidRPr="00EC6993">
        <w:rPr>
          <w:rFonts w:ascii="Times New Roman" w:hAnsi="Times New Roman"/>
          <w:sz w:val="28"/>
          <w:szCs w:val="28"/>
        </w:rPr>
        <w:t>______</w:t>
      </w:r>
      <w:r w:rsidR="005A5053" w:rsidRPr="00EC6993">
        <w:rPr>
          <w:rFonts w:ascii="Times New Roman" w:hAnsi="Times New Roman"/>
          <w:sz w:val="28"/>
          <w:szCs w:val="28"/>
        </w:rPr>
        <w:t>_</w:t>
      </w:r>
      <w:r w:rsidR="00B812BC" w:rsidRPr="00EC6993">
        <w:rPr>
          <w:rFonts w:ascii="Times New Roman" w:hAnsi="Times New Roman"/>
          <w:sz w:val="28"/>
          <w:szCs w:val="28"/>
        </w:rPr>
        <w:t>___</w:t>
      </w:r>
      <w:r w:rsidRPr="00EC6993">
        <w:rPr>
          <w:rFonts w:ascii="Times New Roman" w:hAnsi="Times New Roman"/>
          <w:sz w:val="28"/>
          <w:szCs w:val="28"/>
        </w:rPr>
        <w:t xml:space="preserve">  </w:t>
      </w:r>
      <w:r w:rsidR="00757D62" w:rsidRPr="00EC6993">
        <w:rPr>
          <w:rFonts w:ascii="Times New Roman" w:hAnsi="Times New Roman"/>
          <w:sz w:val="28"/>
          <w:szCs w:val="28"/>
        </w:rPr>
        <w:t>А.А. Ягнитева</w:t>
      </w:r>
    </w:p>
    <w:p w:rsidR="00B90202" w:rsidRPr="00EC6993" w:rsidRDefault="00B90202" w:rsidP="00B90202">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w:t>
      </w:r>
      <w:r w:rsidR="00644E20" w:rsidRPr="00EC6993">
        <w:rPr>
          <w:rFonts w:ascii="Times New Roman" w:hAnsi="Times New Roman"/>
          <w:sz w:val="28"/>
          <w:szCs w:val="28"/>
        </w:rPr>
        <w:t xml:space="preserve"> </w:t>
      </w:r>
      <w:r w:rsidR="005A5053" w:rsidRPr="00EC6993">
        <w:rPr>
          <w:rFonts w:ascii="Times New Roman" w:hAnsi="Times New Roman"/>
          <w:sz w:val="28"/>
          <w:szCs w:val="28"/>
        </w:rPr>
        <w:t xml:space="preserve">№ </w:t>
      </w:r>
      <w:r w:rsidR="007B5BAA" w:rsidRPr="00EC6993">
        <w:rPr>
          <w:rFonts w:ascii="Times New Roman" w:hAnsi="Times New Roman"/>
          <w:sz w:val="28"/>
          <w:szCs w:val="28"/>
        </w:rPr>
        <w:t>1</w:t>
      </w:r>
    </w:p>
    <w:p w:rsidR="005A5053" w:rsidRPr="00EC6993" w:rsidRDefault="00B90202" w:rsidP="005A5053">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w:t>
      </w:r>
      <w:r w:rsidR="005A5053" w:rsidRPr="00EC6993">
        <w:rPr>
          <w:rFonts w:ascii="Times New Roman" w:hAnsi="Times New Roman"/>
          <w:sz w:val="28"/>
          <w:szCs w:val="28"/>
        </w:rPr>
        <w:t xml:space="preserve">совета по противодействию коррупции </w:t>
      </w:r>
    </w:p>
    <w:p w:rsidR="005A5053" w:rsidRPr="00EC6993" w:rsidRDefault="005A5053" w:rsidP="005A5053">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B90202" w:rsidRPr="00EC6993" w:rsidRDefault="00B90202" w:rsidP="005A5053">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w:t>
      </w:r>
      <w:r w:rsidR="00BA7DD7">
        <w:rPr>
          <w:rFonts w:ascii="Times New Roman" w:hAnsi="Times New Roman"/>
          <w:sz w:val="28"/>
          <w:szCs w:val="28"/>
        </w:rPr>
        <w:t>31.03.2026</w:t>
      </w:r>
      <w:r w:rsidRPr="00EC6993">
        <w:rPr>
          <w:rFonts w:ascii="Times New Roman" w:hAnsi="Times New Roman"/>
          <w:sz w:val="28"/>
          <w:szCs w:val="28"/>
        </w:rPr>
        <w:t xml:space="preserve"> года </w:t>
      </w:r>
    </w:p>
    <w:p w:rsidR="001A39DD" w:rsidRDefault="001A39DD" w:rsidP="00C30190">
      <w:pPr>
        <w:spacing w:after="0" w:line="240" w:lineRule="auto"/>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За 2025 год КСК проведено 5 проверок целевого и эффективного использования бюджетных средств, 4 контрольных мероприятия по проверке годовой отчетности ГРБС</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По итогам проведенных контрольных мероприятий объем средств местного бюджета, охваченный проверками, составил 172 152,4 тыс. рублей.</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Отчеты по результатам проведенных мероприятий направляются Собранию депутатов и главе Шенкурского муниципального округа.</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В рамках контрольных мероприятий проведены следующие проверки:</w:t>
      </w:r>
    </w:p>
    <w:p w:rsidR="007819F5" w:rsidRDefault="007819F5"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1. Проверка   исполнения отдельных мероприятий плана по социально-экономическому развитию Шенкурского муниципального округа Архангельской области (по отдельным мероприятиям) за 2024 год.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По результатам проведенной проверки составлен  акт, и представление об устранении нарушений, по требованиям которого необходимо:</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восстановить в бухгалтерском учете не использованные материалы и предоставить бухгалтерскую справку о произведенной корректирующей операции;</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обеспечить внесение дополнений в Перечень автомобильных дорог округа и в Реестр муниципального имущества Шенкурского муниципального  округа по неучтенному объекту недвижимости.</w:t>
      </w:r>
    </w:p>
    <w:p w:rsidR="007819F5" w:rsidRDefault="007819F5"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2. Проверка отдельных вопросов финансово-хозяйственной деятельности МБОУ "Наводовская основная школа", </w:t>
      </w:r>
    </w:p>
    <w:p w:rsidR="007819F5"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По результатам </w:t>
      </w:r>
      <w:r w:rsidR="009F22FF">
        <w:rPr>
          <w:rFonts w:ascii="Times New Roman" w:eastAsiaTheme="minorHAnsi" w:hAnsi="Times New Roman"/>
          <w:sz w:val="28"/>
          <w:szCs w:val="28"/>
          <w:lang w:eastAsia="en-US"/>
        </w:rPr>
        <w:t xml:space="preserve">проведенной проверки составлен </w:t>
      </w:r>
      <w:r w:rsidRPr="00BA7DD7">
        <w:rPr>
          <w:rFonts w:ascii="Times New Roman" w:eastAsiaTheme="minorHAnsi" w:hAnsi="Times New Roman"/>
          <w:sz w:val="28"/>
          <w:szCs w:val="28"/>
          <w:lang w:eastAsia="en-US"/>
        </w:rPr>
        <w:t>акт и 1 представление об устранении нарушений, 2 протокола об административном правонарушении.</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В процессе проведения контрольного мероприятия установлены факты нарушения бюджетного законодательства Российской Федерации, иных нормативных правовых актов, регулирующих бюджетные правоотношения:</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Нарушение требований организации ведения бухгалтерского учета, хранения документов бухгалтерского учета и требований по формированию учетной политики.</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Нарушение общих требований к бюджетной, бухгалтерской (финансовой) отчетности экономического субъекта, в том числе к ее составу: расхождения между отчетной формой 0503730 и Главной книгой составили 25 396 835,57 руб.</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 нарушение части 2 статьи 34 Федерального закона № 44-ФЗ </w:t>
      </w:r>
      <w:r w:rsidR="009F22FF">
        <w:rPr>
          <w:rFonts w:ascii="Times New Roman" w:eastAsiaTheme="minorHAnsi" w:hAnsi="Times New Roman"/>
          <w:sz w:val="28"/>
          <w:szCs w:val="28"/>
          <w:lang w:eastAsia="en-US"/>
        </w:rPr>
        <w:t xml:space="preserve">         </w:t>
      </w:r>
      <w:r w:rsidRPr="00BA7DD7">
        <w:rPr>
          <w:rFonts w:ascii="Times New Roman" w:eastAsiaTheme="minorHAnsi" w:hAnsi="Times New Roman"/>
          <w:sz w:val="28"/>
          <w:szCs w:val="28"/>
          <w:lang w:eastAsia="en-US"/>
        </w:rPr>
        <w:t xml:space="preserve">«О контрактной системе в сфере закупок товаров, работ, услуг для </w:t>
      </w:r>
      <w:r w:rsidRPr="00BA7DD7">
        <w:rPr>
          <w:rFonts w:ascii="Times New Roman" w:eastAsiaTheme="minorHAnsi" w:hAnsi="Times New Roman"/>
          <w:sz w:val="28"/>
          <w:szCs w:val="28"/>
          <w:lang w:eastAsia="en-US"/>
        </w:rPr>
        <w:lastRenderedPageBreak/>
        <w:t>обеспечения государственных и муниципальных нужд», имеются факты отсутствия в договорах на поставку товаров, работ, услуг обязательных сведений о цене, наименовании, количестве товаров.</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 нарушение статьи 21 Федерального закона от 05.04.2013 № 44-ФЗ  осуществлена закупка товаров, работ, услуг в 2024 году сверх закупок предусмотренных планом-графиком на сумму 5 790 846,12 руб.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 нарушение статьи 10 Федерального закона от 25.12.2008 №273-ФЗ «О противодействии коррупции», комиссия по противодействию коррупции в МБОУ «Наводовская ОШ» не уведомлена о факте возникновения конфликта интересов при наличии близких родственных связей штатных сотрудников Учреждения.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 нарушение пункта 1 статьи 9 Федерального закона от 06.12.2011 </w:t>
      </w:r>
      <w:r w:rsidR="009F22FF">
        <w:rPr>
          <w:rFonts w:ascii="Times New Roman" w:eastAsiaTheme="minorHAnsi" w:hAnsi="Times New Roman"/>
          <w:sz w:val="28"/>
          <w:szCs w:val="28"/>
          <w:lang w:eastAsia="en-US"/>
        </w:rPr>
        <w:t xml:space="preserve">   </w:t>
      </w:r>
      <w:r w:rsidRPr="00BA7DD7">
        <w:rPr>
          <w:rFonts w:ascii="Times New Roman" w:eastAsiaTheme="minorHAnsi" w:hAnsi="Times New Roman"/>
          <w:sz w:val="28"/>
          <w:szCs w:val="28"/>
          <w:lang w:eastAsia="en-US"/>
        </w:rPr>
        <w:t>N 402-ФЗ «О бухгалтерском учете» выявлены случаи нарушения требований, предъявляемых к оформлению фактов хозяйственной жизни экономического субъекта первичными учетными документами:</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списание бензина при организации подвоза детей для осуществления учебного процесса сверх нормы в количестве 48,1 литра на сумму 2574,82 руб.;</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имеются случаи списания основных средств как материальных запасов.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При начислении стимулирующих выплат сотрудникам, допущена неправомерная выплата в сумме 396 575,26 рублей в результате нарушения Положения о системе оплаты труда работников МБОУ «Наводовская ОШ».</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Выявлено отсутствие высшего профильного образования у двух сотрудников, за которое им установлен коэффициент К1 за наличие высшего профильного образования, что  привело к нецелевому расходованию средств в сумме 25946,93 руб.</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Выявлено нарушение пункта 17 Порядка компенсации расходов на оплату стоимости проезда и провоза багажа к месту использования отпуска и обратно (утв. постановлением от 10.01.2023 №7-па) при оплате проезда на личном автотранспорте на сумму 3407,13 руб., что привело к нецелевому расходованию бюджетных средств.</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3. Проверка соблюдения требований Положения о денежном содержании муниципальных служащих Шенкурского муниципального округа.</w:t>
      </w:r>
    </w:p>
    <w:p w:rsidR="007819F5" w:rsidRDefault="007819F5"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По результатам проведенной проверки составлен  акт, 1 представление об устранении нарушений.</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 нарушение закона Архангельской области от 27.09.2006 </w:t>
      </w:r>
      <w:r w:rsidR="009F22FF">
        <w:rPr>
          <w:rFonts w:ascii="Times New Roman" w:eastAsiaTheme="minorHAnsi" w:hAnsi="Times New Roman"/>
          <w:sz w:val="28"/>
          <w:szCs w:val="28"/>
          <w:lang w:eastAsia="en-US"/>
        </w:rPr>
        <w:t xml:space="preserve">                 </w:t>
      </w:r>
      <w:r w:rsidRPr="00BA7DD7">
        <w:rPr>
          <w:rFonts w:ascii="Times New Roman" w:eastAsiaTheme="minorHAnsi" w:hAnsi="Times New Roman"/>
          <w:sz w:val="28"/>
          <w:szCs w:val="28"/>
          <w:lang w:eastAsia="en-US"/>
        </w:rPr>
        <w:t xml:space="preserve">№ 222-12-ОЗ «О правовом регулировании муниципальной службы в Архангельской области» присвоены классные чины при приеме на работу в 2023 году, не соответствующие группе должностей муниципальной службы, к которой отнесены принимаемые сотрудники по шести должностям и с </w:t>
      </w:r>
      <w:r w:rsidRPr="00BA7DD7">
        <w:rPr>
          <w:rFonts w:ascii="Times New Roman" w:eastAsiaTheme="minorHAnsi" w:hAnsi="Times New Roman"/>
          <w:sz w:val="28"/>
          <w:szCs w:val="28"/>
          <w:lang w:eastAsia="en-US"/>
        </w:rPr>
        <w:lastRenderedPageBreak/>
        <w:t>нарушением допустимого срока назначения соответствующего классного чина.</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муниципальному служащему  присвоен по истечении 3-х месяцев классный чин не соответствующий группе должностей: высшие должности муниципальной службы.</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при назначении  на должность, относящуюся к высшей группе должностей не соблюдены квалификационные требования, предъявляемые к стажу муниципальной службы или стажу работы по специальности.</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имеются случаи премирования сотрудников без ходатайств руководителей структурных подразделений (в распоряжениях о премировании отсутствует ссылка на ходатайство). Также, при изменении надбавки за особые условия, во всех случаях отсутствует ссылка на ходатайства непосредственного руководителя муниципального служащего.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4. Проверка отдельных вопросов финансово-хозяйственной деятельности МБОУ «Устьпаденьгская основная школа</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По результатам проведенной проверки составлен  акт, 1 представление об устранении нарушений, 2 протокола об административном правонарушении.</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В ходе проведения контрольного мероприятия установлены факты нарушения бюджетного законодательства Российской Федерации, иных нормативных правовых актов, регулирующих бюджетные правоотношения:</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Нарушение требований организации ведения бухгалтерского учета, хранения документов бухгалтерского учета и требований по формированию учетной политики.</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Нарушение общих требований к бюджетной, бухгалтерской (финансовой) отчетности экономического субъекта, в том числе к ее составу, привели к грубому искажению показателей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более чем на 10 процентов и составило 96 935 704,49 руб.</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Нарушение порядка формирования и исполнения плана финансово-хозяйственной деятельности государственным (муниципальным) бюджетным (автономным) учреждением.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 Нарушение требований, предъявляемых к проведению и документальному оформлению результатов инвентаризации активов и обязательств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Нарушения порядка формирования, утверждения и ведения плана-графика закупок товаров, работ, услуг для обеспечения государственных и муниципальных нужд, порядка его размещения в единой информационной системе в сфере закупок в открытом доступе. По результатам проверки размещения на сайте www.zakupki.gov.ru планов-графиков закупок выявлено, </w:t>
      </w:r>
      <w:r w:rsidRPr="00BA7DD7">
        <w:rPr>
          <w:rFonts w:ascii="Times New Roman" w:eastAsiaTheme="minorHAnsi" w:hAnsi="Times New Roman"/>
          <w:sz w:val="28"/>
          <w:szCs w:val="28"/>
          <w:lang w:eastAsia="en-US"/>
        </w:rPr>
        <w:lastRenderedPageBreak/>
        <w:t xml:space="preserve">что план-график закупок на 2024 год размещен  на официальном сайте  23.01.2024, без внесения изменений в него в течение года с показателем не соответствующим утвержденному плану финансово-хозяйственной деятельности (далее план ФХД).Итоговые показатели плана-графика размещенного в ЕИС меньше закупок товаров, работ и услуг  утвержденных планом ФХД на 2024 год на сумму 2 325 402,43 руб.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имеются факты отсутствия в договорах на поставку товаров, работ, услуг обязательных сведений о цене, наименовании, количестве товаров.</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В нарушение ч.3 ст.103 Закон №44-ФЗ  документы об исполнении размещены с нарушением срока.</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установлен факт неправомерности возмещения расходов по проезду к месту отдыха в сумме 36947,86 руб. Авансовые отчеты по компенсации расходов на оплату стоимости проезда к месту отдыха и обратно принимались и оплачивались с нарушением «Порядка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Шенкурского муниципального округа Архангельской области, расположенных в приравненных к районам Крайнего Севера местностях, и членов их семей»,  утвержденного постановлением администрации Шенкурского муниципального округа от 10.01.2023 года № 7-па</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В нарушение пункта 1 статьи 9 Федерального закона от 06.12.2011 N 402-ФЗ «О бухгалтерском учете» выявлены случаи нарушения требований, предъявляемых к оформлению фактов хозяйственной жизни экономического субъекта первичными учетными документами - установлен факт неправомерности расходов на оплату услуг в сумме 32375,00 руб;</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вследствие нарушения порядка и условий оплаты труда сотрудников государственных (муниципальных) органов, государственных (муниципальных) бюджетных, автономных и казенных учреждений, нецелевое расходование составило 28 370,21 руб., неправомерная выплата составила- 355 582,38 руб.</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Выявлены нарушения при ведении тарификационных списков и штатных расписаний</w:t>
      </w:r>
    </w:p>
    <w:p w:rsidR="00BA7DD7" w:rsidRPr="00BA7DD7" w:rsidRDefault="00BA7DD7" w:rsidP="007819F5">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Нарушение порядка отнесения имущества автономного или бюджетного учреждения к категории особо ценного движимого имущества</w:t>
      </w:r>
    </w:p>
    <w:p w:rsidR="007819F5" w:rsidRDefault="007819F5"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5. Проверка законности и эффективности (результативности) использования средств бюджета, направленных на реализацию инициативного проекта «Шеговарам нужен спорт!» в рамках регионального проекта «Комфортное Поморье» в МБОУ«Шеговарская средняя школа», «Доступный спорт!»  и «Освещение улиц села Спасское» .</w:t>
      </w:r>
    </w:p>
    <w:p w:rsidR="007819F5" w:rsidRDefault="007819F5" w:rsidP="00BA7DD7">
      <w:pPr>
        <w:spacing w:after="0" w:line="240" w:lineRule="auto"/>
        <w:ind w:firstLine="709"/>
        <w:jc w:val="both"/>
        <w:rPr>
          <w:rFonts w:ascii="Times New Roman" w:eastAsiaTheme="minorHAnsi" w:hAnsi="Times New Roman"/>
          <w:sz w:val="28"/>
          <w:szCs w:val="28"/>
          <w:lang w:eastAsia="en-US"/>
        </w:rPr>
      </w:pP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По результатам контрольного мероприятия составлено 2 акта.</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При осуществлении проверки установлено следующее: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lastRenderedPageBreak/>
        <w:t>•</w:t>
      </w:r>
      <w:r w:rsidRPr="00BA7DD7">
        <w:rPr>
          <w:rFonts w:ascii="Times New Roman" w:eastAsiaTheme="minorHAnsi" w:hAnsi="Times New Roman"/>
          <w:sz w:val="28"/>
          <w:szCs w:val="28"/>
          <w:lang w:eastAsia="en-US"/>
        </w:rPr>
        <w:tab/>
        <w:t>Инициативный проект «Шеговарам нужен спорт!» реализован в полном объёме: установлено 10 уличных светильников, приобретены основные средства</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w:t>
      </w:r>
      <w:r w:rsidRPr="00BA7DD7">
        <w:rPr>
          <w:rFonts w:ascii="Times New Roman" w:eastAsiaTheme="minorHAnsi" w:hAnsi="Times New Roman"/>
          <w:sz w:val="28"/>
          <w:szCs w:val="28"/>
          <w:lang w:eastAsia="en-US"/>
        </w:rPr>
        <w:tab/>
        <w:t>Инициативный проект «Доступный спорт!» реализован в полном объёме. Спортивные тренажеры и мячи   установлены в спортзале п. Уколок  Шенкурского муниципального округа. Приобретенное спортивное оборудование соответствует указанным в проекте требованиям.</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w:t>
      </w:r>
      <w:r w:rsidRPr="00BA7DD7">
        <w:rPr>
          <w:rFonts w:ascii="Times New Roman" w:eastAsiaTheme="minorHAnsi" w:hAnsi="Times New Roman"/>
          <w:sz w:val="28"/>
          <w:szCs w:val="28"/>
          <w:lang w:eastAsia="en-US"/>
        </w:rPr>
        <w:tab/>
        <w:t>Инициативный проект «Освещение улиц села Спасское» реализован в полном объёме- смонтировано 20 уличных светильников.</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В ходе контрольного мероприятия выявлено:</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 нарушение п.3 ст.9 Федерального закона №402-ФЗ  материалы списаны не в полном объеме, что говорит о несвоевременном отражение в учете фактов финансово-хозяйственной жизни учреждения </w:t>
      </w:r>
    </w:p>
    <w:p w:rsidR="00BA7DD7" w:rsidRPr="00BA7DD7" w:rsidRDefault="00BA7DD7" w:rsidP="007D24AB">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 соответствии с п. 46 Положения «В случае создания новых объектов в результате реализации инициативных проектов указанные объекты подлежат учету в реестре муниципальной собственности муниципального образования». Таким образом, смонтированная линия уличного освещения должна быть поставлена на учет, как объект ОС и включена в Перечень особо ценного движимого имущества. На момент проверки вновь созданный объект – линия уличного освещения в реестр муниципального имущества Шенкурского муниципального округа не включена. </w:t>
      </w:r>
    </w:p>
    <w:p w:rsidR="00BA7DD7" w:rsidRPr="00BA7DD7" w:rsidRDefault="00BA7DD7" w:rsidP="00BA7DD7">
      <w:pPr>
        <w:spacing w:after="0" w:line="240" w:lineRule="auto"/>
        <w:ind w:firstLine="709"/>
        <w:jc w:val="both"/>
        <w:rPr>
          <w:rFonts w:ascii="Times New Roman" w:eastAsiaTheme="minorHAnsi" w:hAnsi="Times New Roman"/>
          <w:sz w:val="28"/>
          <w:szCs w:val="28"/>
          <w:lang w:eastAsia="en-US"/>
        </w:rPr>
      </w:pPr>
      <w:r w:rsidRPr="00BA7DD7">
        <w:rPr>
          <w:rFonts w:ascii="Times New Roman" w:eastAsiaTheme="minorHAnsi" w:hAnsi="Times New Roman"/>
          <w:sz w:val="28"/>
          <w:szCs w:val="28"/>
          <w:lang w:eastAsia="en-US"/>
        </w:rPr>
        <w:t xml:space="preserve">  Всего по итогам контрольных мероприятий выявлено нарушений на сумму 144 357,3 тыс.руб.; устранено на сумму 169,8 тыс.руб., из них возмещено в бюджет округа 72,0 тыс.руб. Контрольно-счетной комиссией составлено 4 протокола об административной ответственности на руководителей учреждений, а также на ответственных лиц допустивших нарушения бюджетного законодательства. По результатам рассмотрения протоколов мировым судом назначены наказания в виде штрафов на общую сумму 70,0 тыс.руб.</w:t>
      </w:r>
    </w:p>
    <w:p w:rsidR="00273F2A" w:rsidRPr="00EC6993" w:rsidRDefault="00273F2A" w:rsidP="00C0141A">
      <w:pPr>
        <w:spacing w:after="0" w:line="240" w:lineRule="auto"/>
        <w:ind w:firstLine="709"/>
        <w:jc w:val="both"/>
        <w:rPr>
          <w:rFonts w:ascii="Times New Roman" w:eastAsiaTheme="minorHAnsi" w:hAnsi="Times New Roman"/>
          <w:sz w:val="28"/>
          <w:szCs w:val="28"/>
          <w:lang w:eastAsia="en-US"/>
        </w:rPr>
        <w:sectPr w:rsidR="00273F2A" w:rsidRPr="00EC6993" w:rsidSect="00273F2A">
          <w:pgSz w:w="11906" w:h="16838"/>
          <w:pgMar w:top="1134" w:right="850" w:bottom="1134" w:left="1701" w:header="708" w:footer="708" w:gutter="0"/>
          <w:pgNumType w:start="1"/>
          <w:cols w:space="708"/>
          <w:titlePg/>
          <w:docGrid w:linePitch="360"/>
        </w:sectPr>
      </w:pPr>
    </w:p>
    <w:p w:rsidR="00B0776B" w:rsidRPr="00EC6993" w:rsidRDefault="00B0776B" w:rsidP="00536BAC">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 № 2</w:t>
      </w:r>
    </w:p>
    <w:p w:rsidR="00B0776B" w:rsidRPr="00EC6993" w:rsidRDefault="00B0776B" w:rsidP="00536BAC">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совета по противодействию коррупции </w:t>
      </w:r>
    </w:p>
    <w:p w:rsidR="00B0776B" w:rsidRPr="00EC6993" w:rsidRDefault="00B0776B" w:rsidP="00536BAC">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9356F0" w:rsidRPr="00EC6993" w:rsidRDefault="003A4EAF" w:rsidP="00536BAC">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w:t>
      </w:r>
      <w:r w:rsidR="00E95ABD">
        <w:rPr>
          <w:rFonts w:ascii="Times New Roman" w:hAnsi="Times New Roman"/>
          <w:sz w:val="28"/>
          <w:szCs w:val="28"/>
        </w:rPr>
        <w:t>31.03.2026</w:t>
      </w:r>
      <w:r w:rsidR="00B0776B" w:rsidRPr="00EC6993">
        <w:rPr>
          <w:rFonts w:ascii="Times New Roman" w:hAnsi="Times New Roman"/>
          <w:sz w:val="28"/>
          <w:szCs w:val="28"/>
        </w:rPr>
        <w:t xml:space="preserve"> года</w:t>
      </w:r>
    </w:p>
    <w:p w:rsidR="00536BAC" w:rsidRPr="00EC6993" w:rsidRDefault="00536BAC" w:rsidP="00536BAC">
      <w:pPr>
        <w:spacing w:after="0" w:line="240" w:lineRule="auto"/>
        <w:jc w:val="right"/>
        <w:rPr>
          <w:rFonts w:ascii="Times New Roman" w:hAnsi="Times New Roman"/>
          <w:sz w:val="28"/>
          <w:szCs w:val="28"/>
        </w:rPr>
      </w:pP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В течение 2025 года  было проведено 13 заседаний   комиссии по соблюдению требований к служебному поведению муниципальных служащих и урегулированию конфликта интересов в администрации Шенкурского муниципального округа (далее – комиссия).</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Были рассмотрены следующие  вопросы:</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выполнении работодателями обязанности при заключении трудового договора с гражданами, замещавшими должности муниципальной службы, в течение 2 лет после их увольнения с муниципальной службы сообщать в письменной форме представителю нанимателя (работодателю)  муниципальных служащих по последнему месту их службы о заключении трудовых договоров;</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разрешении выполнять иную оплачиваемую работу муниципальным служащим;</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внесении изменений в Перечень должностей муниципальной службы в администрации Шенкурского муниципального округа,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рассмотрении представления прокуратуры об устранении нарушений законодательства о противодействии коррупции при заполнении справок о доходах, расходах, об имуществе и обязательствах имущественного характера директорами МБОУ;</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рассмотрении доклада о совершении коррупционного правонарушения муниципальным служащим контрольно-счетной комиссии;</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рассмотрении уведомления муниципального служащего о возникновении личной заинтересованности при осуществлении полномочий муниципального служащего, которая приводит или может привести к конфликту интересов;</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xml:space="preserve">- о неисполнении рекомендаций, указанных в акте внеплановой проверки соблюдения ограничений  и запретов, требований о предотвращении или урегулировании конфликта интересов, исполнения обязанностей, установленных Федеральным законом  от 25.12.2008 </w:t>
      </w:r>
      <w:r w:rsidR="00DA4424">
        <w:rPr>
          <w:rFonts w:ascii="Times New Roman" w:eastAsia="Calibri" w:hAnsi="Times New Roman"/>
          <w:sz w:val="28"/>
          <w:szCs w:val="28"/>
          <w:lang w:eastAsia="en-US"/>
        </w:rPr>
        <w:t xml:space="preserve">              </w:t>
      </w:r>
      <w:r w:rsidRPr="00E95ABD">
        <w:rPr>
          <w:rFonts w:ascii="Times New Roman" w:eastAsia="Calibri" w:hAnsi="Times New Roman"/>
          <w:sz w:val="28"/>
          <w:szCs w:val="28"/>
          <w:lang w:eastAsia="en-US"/>
        </w:rPr>
        <w:t>№ 273-ФЗ «О противодействии коррупции» и другим  федеральными законами;</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lastRenderedPageBreak/>
        <w:t>- о нарушении положений Кодекса этики и служебного поведения муниципальных служащих администрации Шенкурского муниципального округа Архангельской области;</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рассмотрении служебной записки о возможном возникновении личной заинтересованности, которая может привести к конфликту интересов;</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о даче согласия на замещение на условиях трудового договора должности в организации,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в течение двух лет после увольнения с муниципальной службы.</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Комиссией по соблюдению требований к служебному поведению муниципальных служащих и урегулированию конфликта интересов в 2025 году рассмотрены письменные уведомления работодателей в рамках исполнения  обязанности при заключении трудового договора с гражданами, замещавшими должности муниципальной службы, в течение 2 лет после их увольнения с муниципальной службы сообщать в письменной форме представителю нанимателя (работодателю) муниципальных служащих по последнему месту их службы о заключении трудовых договоров – в отношении восьми лиц, ранее замещавших должности муниципальной службы в администрации Шенкурского муниципального округа (Шенкурского муниципального района и сельских поселений).</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xml:space="preserve">Комиссией рассмотрены уведомления одиннадцати муниципальных служащих администрации Шенкурского муниципального округа  о  намерении выполнять иную оплачиваемую работу (выполнение иной оплачиваемой работы в качестве председателей, заместителя председателя, секретарей, членов, водителя участковых избирательных комиссий, в качестве интервьюера в Федеральной службе государственной статистики, страхового агента в ПАО СК «Росгосстрах», руководителя фольклорного ансамбля. </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xml:space="preserve">Во всех случаях комиссией было дано разрешение  муниципальным служащим  на совмещение муниципальной службы с другой оплачиваемой деятельностью, т.к. дополнительная работа осуществлялась в свободное от муниципальной службы время, признаки личной заинтересованности, которая могла привести к конфликту интересов, отсутствовали.  </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xml:space="preserve">Прокуратурой Шенкурского района в июне 2025 года была проведена проверка исполнения в администрации Шенкурского муниципального округа законодательства о муниципальной службе и в сфере  противодействия коррупции. В ходе проверки установлены нарушения в части полноты и достоверности сведений, отраженных в справках о доходах, расходах, об имуществе и обязательствах имущественного характера, представленных муниципальными служащими в администрацию Шенкурского муниципального округа. </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xml:space="preserve">Муниципальным служащим, указанным в  представлении прокуратуры, были подготовлены и направлены запросы о представлении в комиссию </w:t>
      </w:r>
      <w:r w:rsidRPr="00E95ABD">
        <w:rPr>
          <w:rFonts w:ascii="Times New Roman" w:eastAsia="Calibri" w:hAnsi="Times New Roman"/>
          <w:sz w:val="28"/>
          <w:szCs w:val="28"/>
          <w:lang w:eastAsia="en-US"/>
        </w:rPr>
        <w:lastRenderedPageBreak/>
        <w:t>пояснений по фактам представления неполных или недостоверных сведений о доходах, имуществе и обязательствах имущественного характера.</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В соответствии с Обзором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подготовленным Министерством труда и социальной защиты Российской Федерации (№ 28-6/10/П-2479 от 15.04.2022) и представленных  муниципальными служащими пояснений комиссией было принято решение:</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xml:space="preserve">- рекомендовать главе Шенкурского муниципального округа применить дисциплинарное взыскание в виде замечания к  двум  муниципальным служащим; </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рекомендовать муниципальным служащим администрации Шенкурского муниципального округа, изучить требования законодательства о противодействии коррупции, руководствоваться методическими рекомендациями Минтруда РФ, другими методическими и презентационными материалами при заполнении сведений о доходах, расходах, об имуществе и обязательствах имущественного характера; обеспечить строгое соблюдение всех требований, предъявляемых к муниципальным служащим,  а также недопущение впредь подобных нарушений.</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Комиссией рассмотрены уведомления: заместителя главы администрации по инфраструктуре, руководителя образовательного учреждения, и.о. начальника отдела образования о возникновении личной заинтересованности при осуществлении должностных обязанностей, которая приводит или может привести к конфликту интересов.</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По итогам рассмотрения вышеуказанных уведомлений комиссией были приняты следующие решения:</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в отношении заместителя главы администрации по инфраструктуре – признать, что при исполнении должностных обязанностей лицом, направившим уведомление, личная заинтересованность может привести к конфликту интересов, рекомендовать заместителю главы администрации по инфраструктуре в период исполнения полномочий главы Шенкурского муниципального округа не подписывать кадровые и бухгалтерские документы в отношении супруги;</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в отношении руководителя образовательного учреждения – признать, что при исполнении должностных обязанностей лицом, направившим уведомление, личная заинтересованность может привести к конфликту интересов, провести в 2026 году проверку соблюдения ограничений и запретов, требований о предотвращении или урегулировании конфликта интересов, исполнения обязанностей, установленных Федеральным законом от 25.12.2008 № 273-ФЗ «О противодействии коррупции» и другим федеральными законами в порядке, предусмотренном указом Губернатора Архангельской области от 17.08.2012 № 128-у;</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lastRenderedPageBreak/>
        <w:t xml:space="preserve">в отношении и.о. начальника отдела образования – признать, что при исполнении должностных обязанностей лицом, направившим уведомление, личная заинтересованность может привести к конфликту интересов, в период исполнения обязанностей начальника отдела образования администрации Шенкурского муниципального округа брать самоотвод, не подписывать бухгалтерские документы. </w:t>
      </w:r>
    </w:p>
    <w:p w:rsidR="00E95ABD" w:rsidRPr="00E95ABD" w:rsidRDefault="00E95ABD" w:rsidP="00E95ABD">
      <w:pPr>
        <w:spacing w:after="0" w:line="240" w:lineRule="auto"/>
        <w:ind w:firstLine="709"/>
        <w:jc w:val="both"/>
        <w:rPr>
          <w:rFonts w:ascii="Times New Roman" w:eastAsia="Calibri" w:hAnsi="Times New Roman"/>
          <w:sz w:val="28"/>
          <w:szCs w:val="28"/>
          <w:lang w:eastAsia="en-US"/>
        </w:rPr>
      </w:pPr>
      <w:r w:rsidRPr="00E95ABD">
        <w:rPr>
          <w:rFonts w:ascii="Times New Roman" w:eastAsia="Calibri" w:hAnsi="Times New Roman"/>
          <w:sz w:val="28"/>
          <w:szCs w:val="28"/>
          <w:lang w:eastAsia="en-US"/>
        </w:rPr>
        <w:t xml:space="preserve">  За нарушение законодательства о противодействии коррупции  (допущение фактов представления неполных или недостоверных сведений о доходах, расходах, об имуществе и обязательствах имущественного характера при поступлении на муниципальную службу, за нарушение требований о предотвращении или урегулировании конфликта интересов) привлечены к дисциплинарной ответственности 2 муниципальных служащих администрации Шенкурского муниципального округа. </w:t>
      </w: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9275E5">
      <w:pPr>
        <w:spacing w:after="0" w:line="240" w:lineRule="auto"/>
        <w:jc w:val="right"/>
        <w:rPr>
          <w:rFonts w:ascii="Times New Roman" w:hAnsi="Times New Roman"/>
          <w:sz w:val="28"/>
          <w:szCs w:val="28"/>
        </w:rPr>
      </w:pPr>
    </w:p>
    <w:p w:rsidR="00E95ABD" w:rsidRDefault="00E95ABD" w:rsidP="00DA4424">
      <w:pPr>
        <w:spacing w:after="0" w:line="240" w:lineRule="auto"/>
        <w:rPr>
          <w:rFonts w:ascii="Times New Roman" w:hAnsi="Times New Roman"/>
          <w:sz w:val="28"/>
          <w:szCs w:val="28"/>
        </w:rPr>
      </w:pPr>
    </w:p>
    <w:p w:rsidR="007D24AB" w:rsidRDefault="007D24AB" w:rsidP="009275E5">
      <w:pPr>
        <w:spacing w:after="0" w:line="240" w:lineRule="auto"/>
        <w:jc w:val="right"/>
        <w:rPr>
          <w:rFonts w:ascii="Times New Roman" w:hAnsi="Times New Roman"/>
          <w:sz w:val="28"/>
          <w:szCs w:val="28"/>
        </w:rPr>
        <w:sectPr w:rsidR="007D24AB" w:rsidSect="00273F2A">
          <w:pgSz w:w="11906" w:h="16838"/>
          <w:pgMar w:top="1134" w:right="850" w:bottom="1134" w:left="1701" w:header="708" w:footer="708" w:gutter="0"/>
          <w:pgNumType w:start="1"/>
          <w:cols w:space="708"/>
          <w:titlePg/>
          <w:docGrid w:linePitch="360"/>
        </w:sectPr>
      </w:pP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 № 3</w:t>
      </w: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совета по противодействию коррупции </w:t>
      </w: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9275E5" w:rsidRPr="00EC6993" w:rsidRDefault="009275E5" w:rsidP="009275E5">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w:t>
      </w:r>
      <w:r w:rsidR="00D15AC6">
        <w:rPr>
          <w:rFonts w:ascii="Times New Roman" w:hAnsi="Times New Roman"/>
          <w:sz w:val="28"/>
          <w:szCs w:val="28"/>
        </w:rPr>
        <w:t>31.03.2026</w:t>
      </w:r>
      <w:r w:rsidRPr="00EC6993">
        <w:rPr>
          <w:rFonts w:ascii="Times New Roman" w:hAnsi="Times New Roman"/>
          <w:sz w:val="28"/>
          <w:szCs w:val="28"/>
        </w:rPr>
        <w:t xml:space="preserve"> года</w:t>
      </w:r>
    </w:p>
    <w:p w:rsidR="00536BAC" w:rsidRPr="00EC6993" w:rsidRDefault="00536BAC" w:rsidP="00536BAC">
      <w:pPr>
        <w:spacing w:after="0" w:line="240" w:lineRule="auto"/>
        <w:jc w:val="both"/>
        <w:rPr>
          <w:rFonts w:ascii="Times New Roman" w:hAnsi="Times New Roman"/>
          <w:sz w:val="28"/>
          <w:szCs w:val="28"/>
        </w:rPr>
      </w:pPr>
    </w:p>
    <w:p w:rsidR="00E10567" w:rsidRDefault="00E10567" w:rsidP="00E10567">
      <w:pPr>
        <w:spacing w:after="0" w:line="240" w:lineRule="auto"/>
        <w:ind w:firstLine="709"/>
        <w:jc w:val="both"/>
        <w:rPr>
          <w:rFonts w:ascii="Times New Roman" w:hAnsi="Times New Roman"/>
          <w:color w:val="000000"/>
          <w:sz w:val="28"/>
          <w:szCs w:val="28"/>
          <w:lang w:eastAsia="ar-SA"/>
        </w:rPr>
      </w:pPr>
      <w:r w:rsidRPr="00E10567">
        <w:rPr>
          <w:rFonts w:ascii="Times New Roman" w:hAnsi="Times New Roman"/>
          <w:color w:val="000000"/>
          <w:sz w:val="28"/>
          <w:szCs w:val="28"/>
          <w:lang w:eastAsia="ar-SA"/>
        </w:rPr>
        <w:t xml:space="preserve">Антикоррупционная экспертиза муниципальных нормативных актов и их проектов проводится в администрации Шенкурского муниципального округа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с Порядком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6 февраля 2023 года                         № 83-па.        </w:t>
      </w:r>
    </w:p>
    <w:p w:rsidR="00E10567" w:rsidRDefault="00E10567" w:rsidP="00E10567">
      <w:pPr>
        <w:spacing w:after="0" w:line="240" w:lineRule="auto"/>
        <w:ind w:firstLine="709"/>
        <w:jc w:val="both"/>
        <w:rPr>
          <w:rFonts w:ascii="Times New Roman" w:hAnsi="Times New Roman"/>
          <w:color w:val="000000"/>
          <w:sz w:val="28"/>
          <w:szCs w:val="28"/>
          <w:lang w:eastAsia="ar-SA"/>
        </w:rPr>
      </w:pPr>
      <w:r w:rsidRPr="00E10567">
        <w:rPr>
          <w:rFonts w:ascii="Times New Roman" w:hAnsi="Times New Roman"/>
          <w:color w:val="000000"/>
          <w:sz w:val="28"/>
          <w:szCs w:val="28"/>
          <w:lang w:eastAsia="ar-SA"/>
        </w:rPr>
        <w:t>Основная работа по проведению антикоррупционной экспертизы в администрации проводится в отношении проектов нормативных актов, (одновременно при проведении правовой экспертизы).</w:t>
      </w:r>
    </w:p>
    <w:p w:rsidR="00E10567" w:rsidRDefault="00E10567" w:rsidP="00E10567">
      <w:pPr>
        <w:spacing w:after="0" w:line="240" w:lineRule="auto"/>
        <w:ind w:firstLine="709"/>
        <w:jc w:val="both"/>
        <w:rPr>
          <w:rFonts w:ascii="Times New Roman" w:hAnsi="Times New Roman"/>
          <w:color w:val="000000"/>
          <w:sz w:val="28"/>
          <w:szCs w:val="28"/>
          <w:lang w:eastAsia="ar-SA"/>
        </w:rPr>
      </w:pPr>
      <w:r w:rsidRPr="00E10567">
        <w:rPr>
          <w:rFonts w:ascii="Times New Roman" w:hAnsi="Times New Roman"/>
          <w:color w:val="000000"/>
          <w:sz w:val="28"/>
          <w:szCs w:val="28"/>
          <w:lang w:eastAsia="ar-SA"/>
        </w:rPr>
        <w:t>За 2025 год антикоррупционная экспертиза проведена в отношении    п</w:t>
      </w:r>
      <w:r>
        <w:rPr>
          <w:rFonts w:ascii="Times New Roman" w:hAnsi="Times New Roman"/>
          <w:color w:val="000000"/>
          <w:sz w:val="28"/>
          <w:szCs w:val="28"/>
          <w:lang w:eastAsia="ar-SA"/>
        </w:rPr>
        <w:t xml:space="preserve">роектов 128 НПА и в отношении </w:t>
      </w:r>
      <w:r w:rsidRPr="00E10567">
        <w:rPr>
          <w:rFonts w:ascii="Times New Roman" w:hAnsi="Times New Roman"/>
          <w:color w:val="000000"/>
          <w:sz w:val="28"/>
          <w:szCs w:val="28"/>
          <w:lang w:eastAsia="ar-SA"/>
        </w:rPr>
        <w:t>128 правовых актов (АППГ – 130).</w:t>
      </w:r>
    </w:p>
    <w:p w:rsidR="00E10567" w:rsidRDefault="00E10567" w:rsidP="00E10567">
      <w:pPr>
        <w:spacing w:after="0" w:line="240" w:lineRule="auto"/>
        <w:ind w:firstLine="709"/>
        <w:jc w:val="both"/>
        <w:rPr>
          <w:rFonts w:ascii="Times New Roman" w:hAnsi="Times New Roman"/>
          <w:color w:val="000000"/>
          <w:sz w:val="28"/>
          <w:szCs w:val="28"/>
          <w:lang w:eastAsia="ar-SA"/>
        </w:rPr>
      </w:pPr>
      <w:r w:rsidRPr="00E10567">
        <w:rPr>
          <w:rFonts w:ascii="Times New Roman" w:hAnsi="Times New Roman"/>
          <w:color w:val="000000"/>
          <w:sz w:val="28"/>
          <w:szCs w:val="28"/>
          <w:lang w:eastAsia="ar-SA"/>
        </w:rPr>
        <w:t>Количество коррупциогенных факторов, выявленных  в нормативных правовых актах – 0.</w:t>
      </w:r>
    </w:p>
    <w:p w:rsidR="00E10567" w:rsidRDefault="00E10567" w:rsidP="00E10567">
      <w:pPr>
        <w:spacing w:after="0" w:line="240" w:lineRule="auto"/>
        <w:ind w:firstLine="709"/>
        <w:jc w:val="both"/>
        <w:rPr>
          <w:rFonts w:ascii="Times New Roman" w:hAnsi="Times New Roman"/>
          <w:color w:val="000000"/>
          <w:sz w:val="28"/>
          <w:szCs w:val="28"/>
          <w:lang w:eastAsia="ar-SA"/>
        </w:rPr>
      </w:pPr>
      <w:r w:rsidRPr="00E10567">
        <w:rPr>
          <w:rFonts w:ascii="Times New Roman" w:hAnsi="Times New Roman"/>
          <w:color w:val="000000"/>
          <w:sz w:val="28"/>
          <w:szCs w:val="28"/>
          <w:lang w:eastAsia="ar-SA"/>
        </w:rPr>
        <w:t>Правовая и антикоррупционная экспертиза НПА проводилась также Правовым департаментом администрации Губернатора Архангельской области и Правительства Архангельской области в отношении 11 НПА и прокуратурой Шенкурского района в отношении 31 проекта НПА.</w:t>
      </w: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E10567" w:rsidRDefault="00E10567" w:rsidP="00E10567">
      <w:pPr>
        <w:spacing w:after="0" w:line="240" w:lineRule="auto"/>
        <w:jc w:val="right"/>
        <w:rPr>
          <w:rFonts w:ascii="Times New Roman" w:hAnsi="Times New Roman"/>
          <w:color w:val="000000"/>
          <w:sz w:val="28"/>
          <w:szCs w:val="28"/>
          <w:lang w:eastAsia="ar-SA"/>
        </w:rPr>
      </w:pPr>
    </w:p>
    <w:p w:rsidR="007D24AB" w:rsidRDefault="007D24AB" w:rsidP="00E10567">
      <w:pPr>
        <w:spacing w:after="0" w:line="240" w:lineRule="auto"/>
        <w:jc w:val="right"/>
        <w:rPr>
          <w:rFonts w:ascii="Times New Roman" w:hAnsi="Times New Roman"/>
          <w:color w:val="000000"/>
          <w:sz w:val="28"/>
          <w:szCs w:val="28"/>
          <w:lang w:eastAsia="ar-SA"/>
        </w:rPr>
      </w:pPr>
    </w:p>
    <w:p w:rsidR="007D24AB" w:rsidRDefault="007D24AB" w:rsidP="00E10567">
      <w:pPr>
        <w:spacing w:after="0" w:line="240" w:lineRule="auto"/>
        <w:jc w:val="right"/>
        <w:rPr>
          <w:rFonts w:ascii="Times New Roman" w:hAnsi="Times New Roman"/>
          <w:sz w:val="28"/>
          <w:szCs w:val="28"/>
        </w:rPr>
        <w:sectPr w:rsidR="007D24AB" w:rsidSect="00273F2A">
          <w:pgSz w:w="11906" w:h="16838"/>
          <w:pgMar w:top="1134" w:right="850" w:bottom="1134" w:left="1701" w:header="708" w:footer="708" w:gutter="0"/>
          <w:pgNumType w:start="1"/>
          <w:cols w:space="708"/>
          <w:titlePg/>
          <w:docGrid w:linePitch="360"/>
        </w:sectPr>
      </w:pPr>
    </w:p>
    <w:p w:rsidR="0042758E" w:rsidRPr="00EC6993" w:rsidRDefault="0042758E" w:rsidP="00E10567">
      <w:pPr>
        <w:spacing w:after="0" w:line="240" w:lineRule="auto"/>
        <w:jc w:val="right"/>
        <w:rPr>
          <w:rFonts w:ascii="Times New Roman" w:hAnsi="Times New Roman"/>
          <w:sz w:val="28"/>
          <w:szCs w:val="28"/>
        </w:rPr>
      </w:pPr>
      <w:r w:rsidRPr="00EC6993">
        <w:rPr>
          <w:rFonts w:ascii="Times New Roman" w:hAnsi="Times New Roman"/>
          <w:sz w:val="28"/>
          <w:szCs w:val="28"/>
        </w:rPr>
        <w:lastRenderedPageBreak/>
        <w:t>Приложение № 4</w:t>
      </w:r>
    </w:p>
    <w:p w:rsidR="0042758E" w:rsidRPr="00EC6993" w:rsidRDefault="0042758E" w:rsidP="0042758E">
      <w:pPr>
        <w:spacing w:after="0" w:line="240" w:lineRule="auto"/>
        <w:jc w:val="right"/>
        <w:rPr>
          <w:rFonts w:ascii="Times New Roman" w:hAnsi="Times New Roman"/>
          <w:sz w:val="28"/>
          <w:szCs w:val="28"/>
        </w:rPr>
      </w:pPr>
      <w:r w:rsidRPr="00EC6993">
        <w:rPr>
          <w:rFonts w:ascii="Times New Roman" w:hAnsi="Times New Roman"/>
          <w:sz w:val="28"/>
          <w:szCs w:val="28"/>
        </w:rPr>
        <w:t xml:space="preserve">к протоколу совета по противодействию коррупции </w:t>
      </w:r>
    </w:p>
    <w:p w:rsidR="0042758E" w:rsidRPr="00EC6993" w:rsidRDefault="0042758E" w:rsidP="0042758E">
      <w:pPr>
        <w:spacing w:after="0" w:line="240" w:lineRule="auto"/>
        <w:jc w:val="right"/>
        <w:rPr>
          <w:rFonts w:ascii="Times New Roman" w:hAnsi="Times New Roman"/>
          <w:sz w:val="28"/>
          <w:szCs w:val="28"/>
        </w:rPr>
      </w:pPr>
      <w:r w:rsidRPr="00EC6993">
        <w:rPr>
          <w:rFonts w:ascii="Times New Roman" w:hAnsi="Times New Roman"/>
          <w:sz w:val="28"/>
          <w:szCs w:val="28"/>
        </w:rPr>
        <w:t>в Шенкурском муниципальном округе</w:t>
      </w:r>
    </w:p>
    <w:p w:rsidR="0042758E" w:rsidRPr="00EC6993" w:rsidRDefault="0042758E" w:rsidP="0042758E">
      <w:pPr>
        <w:spacing w:after="0" w:line="240" w:lineRule="auto"/>
        <w:jc w:val="right"/>
        <w:rPr>
          <w:rFonts w:ascii="Times New Roman" w:hAnsi="Times New Roman"/>
          <w:sz w:val="28"/>
          <w:szCs w:val="28"/>
        </w:rPr>
      </w:pPr>
      <w:r w:rsidRPr="00EC6993">
        <w:rPr>
          <w:rFonts w:ascii="Times New Roman" w:hAnsi="Times New Roman"/>
          <w:sz w:val="28"/>
          <w:szCs w:val="28"/>
        </w:rPr>
        <w:t xml:space="preserve"> от </w:t>
      </w:r>
      <w:r w:rsidR="00082938">
        <w:rPr>
          <w:rFonts w:ascii="Times New Roman" w:hAnsi="Times New Roman"/>
          <w:sz w:val="28"/>
          <w:szCs w:val="28"/>
        </w:rPr>
        <w:t>31.03.2026</w:t>
      </w:r>
      <w:r w:rsidRPr="00EC6993">
        <w:rPr>
          <w:rFonts w:ascii="Times New Roman" w:hAnsi="Times New Roman"/>
          <w:sz w:val="28"/>
          <w:szCs w:val="28"/>
        </w:rPr>
        <w:t xml:space="preserve"> года</w:t>
      </w:r>
    </w:p>
    <w:p w:rsidR="00273F2A" w:rsidRDefault="00273F2A" w:rsidP="00536BAC">
      <w:pPr>
        <w:spacing w:after="0" w:line="240" w:lineRule="auto"/>
        <w:jc w:val="both"/>
        <w:rPr>
          <w:rFonts w:ascii="Times New Roman" w:hAnsi="Times New Roman"/>
          <w:sz w:val="28"/>
          <w:szCs w:val="28"/>
        </w:rPr>
      </w:pPr>
    </w:p>
    <w:p w:rsidR="00924489" w:rsidRDefault="00924489" w:rsidP="00924489">
      <w:pPr>
        <w:spacing w:after="0" w:line="240" w:lineRule="auto"/>
        <w:ind w:firstLine="709"/>
        <w:jc w:val="both"/>
        <w:rPr>
          <w:rFonts w:ascii="Times New Roman" w:hAnsi="Times New Roman"/>
          <w:sz w:val="28"/>
          <w:szCs w:val="28"/>
        </w:rPr>
      </w:pPr>
      <w:r w:rsidRPr="00924489">
        <w:rPr>
          <w:rFonts w:ascii="Times New Roman" w:hAnsi="Times New Roman"/>
          <w:sz w:val="28"/>
          <w:szCs w:val="28"/>
        </w:rPr>
        <w:t>В соответствии с пунктом 2.1 статьи 6 Федерального закон</w:t>
      </w:r>
      <w:r>
        <w:rPr>
          <w:rFonts w:ascii="Times New Roman" w:hAnsi="Times New Roman"/>
          <w:sz w:val="28"/>
          <w:szCs w:val="28"/>
        </w:rPr>
        <w:t xml:space="preserve">а от 25.12.2008 </w:t>
      </w:r>
      <w:r w:rsidRPr="00924489">
        <w:rPr>
          <w:rFonts w:ascii="Times New Roman" w:hAnsi="Times New Roman"/>
          <w:sz w:val="28"/>
          <w:szCs w:val="28"/>
        </w:rPr>
        <w:t>№ 273-ФЗ «О противодействии коррупции» одной из мер по профилактике коррупции является рассмотрение в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незаконных решений и действий (бездействия) администрации и органов местного  самоуправления, в целях выработки и принятия мер по предупреждению и устранению причин выявленных нарушений.</w:t>
      </w:r>
    </w:p>
    <w:p w:rsidR="00924489" w:rsidRDefault="00924489" w:rsidP="00924489">
      <w:pPr>
        <w:spacing w:after="0" w:line="240" w:lineRule="auto"/>
        <w:ind w:firstLine="709"/>
        <w:jc w:val="both"/>
        <w:rPr>
          <w:rFonts w:ascii="Times New Roman" w:hAnsi="Times New Roman"/>
          <w:sz w:val="28"/>
          <w:szCs w:val="28"/>
        </w:rPr>
      </w:pPr>
      <w:r w:rsidRPr="00924489">
        <w:rPr>
          <w:rFonts w:ascii="Times New Roman" w:hAnsi="Times New Roman"/>
          <w:sz w:val="28"/>
          <w:szCs w:val="28"/>
        </w:rPr>
        <w:t>Во исполнение указанной нормы, проведен анализ судебных решений, вынесенных Виноградовским районным судом Архангельской области                              о действий (бездействия) администрации и органов администрации округа, должностных лиц администрации округа и исполнительных органов местного самоуправления, находящихся на территории Шенкурского муниципального округа.</w:t>
      </w:r>
    </w:p>
    <w:p w:rsidR="00924489" w:rsidRPr="00924489" w:rsidRDefault="00924489" w:rsidP="00924489">
      <w:pPr>
        <w:spacing w:after="0" w:line="240" w:lineRule="auto"/>
        <w:ind w:firstLine="709"/>
        <w:jc w:val="both"/>
        <w:rPr>
          <w:rFonts w:ascii="Times New Roman" w:hAnsi="Times New Roman"/>
          <w:sz w:val="28"/>
          <w:szCs w:val="28"/>
        </w:rPr>
      </w:pPr>
      <w:r w:rsidRPr="00924489">
        <w:rPr>
          <w:rFonts w:ascii="Times New Roman" w:hAnsi="Times New Roman"/>
          <w:sz w:val="28"/>
          <w:szCs w:val="28"/>
        </w:rPr>
        <w:t>В ходе проведенного анализа установлено, что по состоянию                                на   31 марта 2026 года Виноградовским районным судом Архангельской области рассмотрено 2 административных дела рассматриваемой категории:</w:t>
      </w:r>
      <w:r w:rsidRPr="00924489">
        <w:rPr>
          <w:rFonts w:ascii="Times New Roman" w:hAnsi="Times New Roman"/>
          <w:sz w:val="28"/>
          <w:szCs w:val="28"/>
        </w:rPr>
        <w:tab/>
        <w:t xml:space="preserve">   </w:t>
      </w:r>
    </w:p>
    <w:p w:rsidR="00924489" w:rsidRPr="00924489" w:rsidRDefault="00924489" w:rsidP="00924489">
      <w:pPr>
        <w:pStyle w:val="a4"/>
        <w:numPr>
          <w:ilvl w:val="0"/>
          <w:numId w:val="25"/>
        </w:numPr>
        <w:spacing w:after="0" w:line="240" w:lineRule="auto"/>
        <w:ind w:left="0" w:firstLine="709"/>
        <w:jc w:val="both"/>
        <w:rPr>
          <w:rFonts w:ascii="Times New Roman" w:hAnsi="Times New Roman"/>
          <w:sz w:val="28"/>
          <w:szCs w:val="28"/>
        </w:rPr>
      </w:pPr>
      <w:r w:rsidRPr="00924489">
        <w:rPr>
          <w:rFonts w:ascii="Times New Roman" w:hAnsi="Times New Roman"/>
          <w:sz w:val="28"/>
          <w:szCs w:val="28"/>
        </w:rPr>
        <w:t>Административное дело № 2а-60/2026 по административному исковому заявлению исполняющего обязанности прокурора Шенкурского района Архангельской области в интересах неопределенного круга лиц к администрации Шенкурского муниципального округа Архангельской области о признании бездействия незаконным, возложении обязанности разработать техническую документацию на выполнение ремонтно-восстановительных работ в жилых помещениях, организовать и обеспечить проведение ремонтно-восстановительных работ в жилых помещениях.</w:t>
      </w:r>
    </w:p>
    <w:p w:rsidR="00924489" w:rsidRPr="00924489" w:rsidRDefault="00924489" w:rsidP="00924489">
      <w:pPr>
        <w:pStyle w:val="a4"/>
        <w:spacing w:after="0" w:line="240" w:lineRule="auto"/>
        <w:ind w:left="0" w:firstLine="709"/>
        <w:jc w:val="both"/>
        <w:rPr>
          <w:rFonts w:ascii="Times New Roman" w:hAnsi="Times New Roman"/>
          <w:sz w:val="28"/>
          <w:szCs w:val="28"/>
        </w:rPr>
      </w:pPr>
      <w:r w:rsidRPr="00924489">
        <w:rPr>
          <w:rFonts w:ascii="Times New Roman" w:hAnsi="Times New Roman"/>
          <w:sz w:val="28"/>
          <w:szCs w:val="28"/>
        </w:rPr>
        <w:t xml:space="preserve">Решением от 14 января 2026 года административные исковые требования исполняющего обязанности прокурора Шенкурского района Архангельской области удовлетворены. Решение вступило в законную силу  21 февраля 2026 года. Срок исполнения до 01.12.2026 (разработать техническую документацию на выполнение ремонтно-восстановительных работ в жилых помещениях № № 56, 59, 60, 61,  62, 63, 64, расположенных по адресу: с. Ровдино, ул. Ленина, д. 46) и до 01.12.2028 (организовать и обеспечить проведение ремонтно-восстановительных работ в жилых помещениях).          </w:t>
      </w:r>
    </w:p>
    <w:p w:rsidR="00924489" w:rsidRPr="00924489" w:rsidRDefault="00924489" w:rsidP="00924489">
      <w:pPr>
        <w:spacing w:after="0" w:line="240" w:lineRule="auto"/>
        <w:jc w:val="both"/>
        <w:rPr>
          <w:rFonts w:ascii="Times New Roman" w:hAnsi="Times New Roman"/>
          <w:sz w:val="28"/>
          <w:szCs w:val="28"/>
        </w:rPr>
      </w:pPr>
      <w:r w:rsidRPr="00924489">
        <w:rPr>
          <w:rFonts w:ascii="Times New Roman" w:hAnsi="Times New Roman"/>
          <w:sz w:val="28"/>
          <w:szCs w:val="28"/>
        </w:rPr>
        <w:t xml:space="preserve">           2. Административное дело № 2а-69/2026 по административному исковому заявлению исполняющего обязанности прокурора Шенкурского района Архангельской области в интересах неопределенного круга лиц  к администрации Шенкурского муниципального округа Архангельской области о признании бездействия незаконным, возложении обязанности по </w:t>
      </w:r>
      <w:r w:rsidRPr="00924489">
        <w:rPr>
          <w:rFonts w:ascii="Times New Roman" w:hAnsi="Times New Roman"/>
          <w:sz w:val="28"/>
          <w:szCs w:val="28"/>
        </w:rPr>
        <w:lastRenderedPageBreak/>
        <w:t>обеспечению противопожарного разрыва от здания администрации к деревянному строению.</w:t>
      </w:r>
    </w:p>
    <w:p w:rsidR="00924489" w:rsidRPr="00EC6993" w:rsidRDefault="00924489" w:rsidP="00924489">
      <w:pPr>
        <w:spacing w:after="0" w:line="240" w:lineRule="auto"/>
        <w:ind w:firstLine="709"/>
        <w:jc w:val="both"/>
        <w:rPr>
          <w:rFonts w:ascii="Times New Roman" w:hAnsi="Times New Roman"/>
          <w:sz w:val="28"/>
          <w:szCs w:val="28"/>
        </w:rPr>
        <w:sectPr w:rsidR="00924489" w:rsidRPr="00EC6993" w:rsidSect="00273F2A">
          <w:pgSz w:w="11906" w:h="16838"/>
          <w:pgMar w:top="1134" w:right="850" w:bottom="1134" w:left="1701" w:header="708" w:footer="708" w:gutter="0"/>
          <w:pgNumType w:start="1"/>
          <w:cols w:space="708"/>
          <w:titlePg/>
          <w:docGrid w:linePitch="360"/>
        </w:sectPr>
      </w:pPr>
      <w:r w:rsidRPr="00924489">
        <w:rPr>
          <w:rFonts w:ascii="Times New Roman" w:hAnsi="Times New Roman"/>
          <w:sz w:val="28"/>
          <w:szCs w:val="28"/>
        </w:rPr>
        <w:t>Решением от 22 января 2026 года административные исковые требования исполняющего обязанности прокурора Шенкурского района Архангельской области удовлетворены. Решение вступило в законную силу  27 февраля 2026 года. Срок исполнения до 01.12.2028 (обеспечить противопожарный разрыв на расстоянии не менее 12 метров от здания администрации, расположенного по адресу: д. Усть-Паденьга, ул. Новострое</w:t>
      </w:r>
      <w:r>
        <w:rPr>
          <w:rFonts w:ascii="Times New Roman" w:hAnsi="Times New Roman"/>
          <w:sz w:val="28"/>
          <w:szCs w:val="28"/>
        </w:rPr>
        <w:t>к,д.</w:t>
      </w:r>
      <w:r w:rsidR="001A39DD">
        <w:rPr>
          <w:rFonts w:ascii="Times New Roman" w:hAnsi="Times New Roman"/>
          <w:sz w:val="28"/>
          <w:szCs w:val="28"/>
        </w:rPr>
        <w:t xml:space="preserve">28).         </w:t>
      </w:r>
    </w:p>
    <w:p w:rsidR="00491A3C" w:rsidRPr="00EC6993" w:rsidRDefault="00491A3C" w:rsidP="001A39DD">
      <w:pPr>
        <w:spacing w:after="0" w:line="240" w:lineRule="auto"/>
        <w:jc w:val="both"/>
        <w:rPr>
          <w:rFonts w:ascii="Times New Roman" w:hAnsi="Times New Roman"/>
          <w:sz w:val="28"/>
          <w:szCs w:val="28"/>
        </w:rPr>
      </w:pPr>
    </w:p>
    <w:sectPr w:rsidR="00491A3C" w:rsidRPr="00EC6993" w:rsidSect="00273F2A">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0DF" w:rsidRDefault="002370DF" w:rsidP="00050D6F">
      <w:pPr>
        <w:spacing w:after="0" w:line="240" w:lineRule="auto"/>
      </w:pPr>
      <w:r>
        <w:separator/>
      </w:r>
    </w:p>
  </w:endnote>
  <w:endnote w:type="continuationSeparator" w:id="0">
    <w:p w:rsidR="002370DF" w:rsidRDefault="002370DF" w:rsidP="00050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0DF" w:rsidRDefault="002370DF" w:rsidP="00050D6F">
      <w:pPr>
        <w:spacing w:after="0" w:line="240" w:lineRule="auto"/>
      </w:pPr>
      <w:r>
        <w:separator/>
      </w:r>
    </w:p>
  </w:footnote>
  <w:footnote w:type="continuationSeparator" w:id="0">
    <w:p w:rsidR="002370DF" w:rsidRDefault="002370DF" w:rsidP="00050D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744438"/>
      <w:docPartObj>
        <w:docPartGallery w:val="Page Numbers (Top of Page)"/>
        <w:docPartUnique/>
      </w:docPartObj>
    </w:sdtPr>
    <w:sdtContent>
      <w:p w:rsidR="00273F2A" w:rsidRDefault="00D5268D">
        <w:pPr>
          <w:pStyle w:val="aa"/>
          <w:jc w:val="center"/>
        </w:pPr>
        <w:r w:rsidRPr="00273F2A">
          <w:rPr>
            <w:rFonts w:ascii="Times New Roman" w:hAnsi="Times New Roman"/>
            <w:sz w:val="28"/>
          </w:rPr>
          <w:fldChar w:fldCharType="begin"/>
        </w:r>
        <w:r w:rsidR="00273F2A" w:rsidRPr="00273F2A">
          <w:rPr>
            <w:rFonts w:ascii="Times New Roman" w:hAnsi="Times New Roman"/>
            <w:sz w:val="28"/>
          </w:rPr>
          <w:instrText xml:space="preserve"> PAGE   \* MERGEFORMAT </w:instrText>
        </w:r>
        <w:r w:rsidRPr="00273F2A">
          <w:rPr>
            <w:rFonts w:ascii="Times New Roman" w:hAnsi="Times New Roman"/>
            <w:sz w:val="28"/>
          </w:rPr>
          <w:fldChar w:fldCharType="separate"/>
        </w:r>
        <w:r w:rsidR="007D24AB">
          <w:rPr>
            <w:rFonts w:ascii="Times New Roman" w:hAnsi="Times New Roman"/>
            <w:noProof/>
            <w:sz w:val="28"/>
          </w:rPr>
          <w:t>2</w:t>
        </w:r>
        <w:r w:rsidRPr="00273F2A">
          <w:rPr>
            <w:rFonts w:ascii="Times New Roman" w:hAnsi="Times New Roman"/>
            <w:sz w:val="28"/>
          </w:rPr>
          <w:fldChar w:fldCharType="end"/>
        </w:r>
      </w:p>
    </w:sdtContent>
  </w:sdt>
  <w:p w:rsidR="00273F2A" w:rsidRDefault="00273F2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A56"/>
    <w:multiLevelType w:val="multilevel"/>
    <w:tmpl w:val="F6F473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1">
    <w:nsid w:val="14E2469B"/>
    <w:multiLevelType w:val="hybridMultilevel"/>
    <w:tmpl w:val="5D948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2736AC"/>
    <w:multiLevelType w:val="multilevel"/>
    <w:tmpl w:val="6492C7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8853766"/>
    <w:multiLevelType w:val="hybridMultilevel"/>
    <w:tmpl w:val="19BC9ECA"/>
    <w:lvl w:ilvl="0" w:tplc="A47E23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E4488F"/>
    <w:multiLevelType w:val="multilevel"/>
    <w:tmpl w:val="C276E13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93271C1"/>
    <w:multiLevelType w:val="hybridMultilevel"/>
    <w:tmpl w:val="495EF868"/>
    <w:lvl w:ilvl="0" w:tplc="A644079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4C00EFE"/>
    <w:multiLevelType w:val="multilevel"/>
    <w:tmpl w:val="B71A198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751030E"/>
    <w:multiLevelType w:val="multilevel"/>
    <w:tmpl w:val="D118027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D317362"/>
    <w:multiLevelType w:val="multilevel"/>
    <w:tmpl w:val="8828D3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nsid w:val="6CE26202"/>
    <w:multiLevelType w:val="multilevel"/>
    <w:tmpl w:val="63E2688A"/>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7415550"/>
    <w:multiLevelType w:val="hybridMultilevel"/>
    <w:tmpl w:val="203E32E2"/>
    <w:lvl w:ilvl="0" w:tplc="53602296">
      <w:start w:val="1"/>
      <w:numFmt w:val="decimal"/>
      <w:lvlText w:val="%1."/>
      <w:lvlJc w:val="left"/>
      <w:pPr>
        <w:ind w:left="1155" w:hanging="40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8"/>
  </w:num>
  <w:num w:numId="2">
    <w:abstractNumId w:val="12"/>
  </w:num>
  <w:num w:numId="3">
    <w:abstractNumId w:val="1"/>
  </w:num>
  <w:num w:numId="4">
    <w:abstractNumId w:val="7"/>
  </w:num>
  <w:num w:numId="5">
    <w:abstractNumId w:val="18"/>
  </w:num>
  <w:num w:numId="6">
    <w:abstractNumId w:val="5"/>
  </w:num>
  <w:num w:numId="7">
    <w:abstractNumId w:val="6"/>
  </w:num>
  <w:num w:numId="8">
    <w:abstractNumId w:val="17"/>
  </w:num>
  <w:num w:numId="9">
    <w:abstractNumId w:val="11"/>
  </w:num>
  <w:num w:numId="10">
    <w:abstractNumId w:val="20"/>
  </w:num>
  <w:num w:numId="11">
    <w:abstractNumId w:val="13"/>
  </w:num>
  <w:num w:numId="12">
    <w:abstractNumId w:val="23"/>
  </w:num>
  <w:num w:numId="13">
    <w:abstractNumId w:val="14"/>
  </w:num>
  <w:num w:numId="14">
    <w:abstractNumId w:val="3"/>
  </w:num>
  <w:num w:numId="15">
    <w:abstractNumId w:val="21"/>
  </w:num>
  <w:num w:numId="16">
    <w:abstractNumId w:val="9"/>
  </w:num>
  <w:num w:numId="17">
    <w:abstractNumId w:val="2"/>
  </w:num>
  <w:num w:numId="18">
    <w:abstractNumId w:val="0"/>
  </w:num>
  <w:num w:numId="19">
    <w:abstractNumId w:val="16"/>
  </w:num>
  <w:num w:numId="20">
    <w:abstractNumId w:val="19"/>
  </w:num>
  <w:num w:numId="21">
    <w:abstractNumId w:val="4"/>
  </w:num>
  <w:num w:numId="22">
    <w:abstractNumId w:val="10"/>
  </w:num>
  <w:num w:numId="23">
    <w:abstractNumId w:val="15"/>
  </w:num>
  <w:num w:numId="24">
    <w:abstractNumId w:val="2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44BB"/>
    <w:rsid w:val="00007044"/>
    <w:rsid w:val="00014866"/>
    <w:rsid w:val="00020C44"/>
    <w:rsid w:val="00032932"/>
    <w:rsid w:val="0004475A"/>
    <w:rsid w:val="00050D6F"/>
    <w:rsid w:val="00057264"/>
    <w:rsid w:val="000628C1"/>
    <w:rsid w:val="00067EF8"/>
    <w:rsid w:val="0007055B"/>
    <w:rsid w:val="000771F8"/>
    <w:rsid w:val="000818AB"/>
    <w:rsid w:val="00082938"/>
    <w:rsid w:val="00085B97"/>
    <w:rsid w:val="000876B6"/>
    <w:rsid w:val="00090E52"/>
    <w:rsid w:val="000946EE"/>
    <w:rsid w:val="000948C8"/>
    <w:rsid w:val="000A076F"/>
    <w:rsid w:val="000A1155"/>
    <w:rsid w:val="000A1B5F"/>
    <w:rsid w:val="000A46AE"/>
    <w:rsid w:val="000B54BC"/>
    <w:rsid w:val="000C4872"/>
    <w:rsid w:val="000C4BBD"/>
    <w:rsid w:val="000C6E1E"/>
    <w:rsid w:val="000D00B7"/>
    <w:rsid w:val="000D5309"/>
    <w:rsid w:val="000D6933"/>
    <w:rsid w:val="000D73E4"/>
    <w:rsid w:val="000E1B54"/>
    <w:rsid w:val="000E6DAB"/>
    <w:rsid w:val="000F1CE0"/>
    <w:rsid w:val="000F4037"/>
    <w:rsid w:val="0010387F"/>
    <w:rsid w:val="00104CD8"/>
    <w:rsid w:val="00110675"/>
    <w:rsid w:val="0012073B"/>
    <w:rsid w:val="001341D2"/>
    <w:rsid w:val="0013697F"/>
    <w:rsid w:val="001369F4"/>
    <w:rsid w:val="00140866"/>
    <w:rsid w:val="0015284A"/>
    <w:rsid w:val="00152F3B"/>
    <w:rsid w:val="00154EC8"/>
    <w:rsid w:val="0015586B"/>
    <w:rsid w:val="00160E25"/>
    <w:rsid w:val="00160F53"/>
    <w:rsid w:val="00163A80"/>
    <w:rsid w:val="00164D3D"/>
    <w:rsid w:val="00171C50"/>
    <w:rsid w:val="00176E57"/>
    <w:rsid w:val="0017763D"/>
    <w:rsid w:val="001818FB"/>
    <w:rsid w:val="0018231B"/>
    <w:rsid w:val="001957C5"/>
    <w:rsid w:val="001A2A5F"/>
    <w:rsid w:val="001A39DD"/>
    <w:rsid w:val="001A409E"/>
    <w:rsid w:val="001A6772"/>
    <w:rsid w:val="001B1076"/>
    <w:rsid w:val="001B5236"/>
    <w:rsid w:val="001C2668"/>
    <w:rsid w:val="001C7EE6"/>
    <w:rsid w:val="001D3CCF"/>
    <w:rsid w:val="001E48A2"/>
    <w:rsid w:val="001E7BBA"/>
    <w:rsid w:val="001F07C5"/>
    <w:rsid w:val="001F41B2"/>
    <w:rsid w:val="001F44A6"/>
    <w:rsid w:val="001F755C"/>
    <w:rsid w:val="00204181"/>
    <w:rsid w:val="0020501E"/>
    <w:rsid w:val="0020645A"/>
    <w:rsid w:val="00206D64"/>
    <w:rsid w:val="00206DF2"/>
    <w:rsid w:val="00224C12"/>
    <w:rsid w:val="00232E59"/>
    <w:rsid w:val="00234491"/>
    <w:rsid w:val="002370DF"/>
    <w:rsid w:val="00240AA5"/>
    <w:rsid w:val="002426B3"/>
    <w:rsid w:val="0024356E"/>
    <w:rsid w:val="00250F7F"/>
    <w:rsid w:val="002576FB"/>
    <w:rsid w:val="00267057"/>
    <w:rsid w:val="002717BC"/>
    <w:rsid w:val="00273F2A"/>
    <w:rsid w:val="00276388"/>
    <w:rsid w:val="00276CA4"/>
    <w:rsid w:val="0028499E"/>
    <w:rsid w:val="002871FD"/>
    <w:rsid w:val="00296066"/>
    <w:rsid w:val="0029690C"/>
    <w:rsid w:val="002A2E9E"/>
    <w:rsid w:val="002B1C60"/>
    <w:rsid w:val="002B3353"/>
    <w:rsid w:val="002B3643"/>
    <w:rsid w:val="002C0541"/>
    <w:rsid w:val="002C4341"/>
    <w:rsid w:val="002C4442"/>
    <w:rsid w:val="002D79DF"/>
    <w:rsid w:val="002F3D18"/>
    <w:rsid w:val="002F469E"/>
    <w:rsid w:val="002F4DAF"/>
    <w:rsid w:val="00300E26"/>
    <w:rsid w:val="00301239"/>
    <w:rsid w:val="00302E82"/>
    <w:rsid w:val="00305653"/>
    <w:rsid w:val="00310BD6"/>
    <w:rsid w:val="003119BB"/>
    <w:rsid w:val="00314104"/>
    <w:rsid w:val="00333401"/>
    <w:rsid w:val="003400EF"/>
    <w:rsid w:val="00343A2E"/>
    <w:rsid w:val="00350E23"/>
    <w:rsid w:val="003551B2"/>
    <w:rsid w:val="003623C1"/>
    <w:rsid w:val="00362BF5"/>
    <w:rsid w:val="00364087"/>
    <w:rsid w:val="00364D85"/>
    <w:rsid w:val="00373631"/>
    <w:rsid w:val="0037463F"/>
    <w:rsid w:val="00374E1A"/>
    <w:rsid w:val="00385CB0"/>
    <w:rsid w:val="003955A3"/>
    <w:rsid w:val="003A2FE1"/>
    <w:rsid w:val="003A4EAF"/>
    <w:rsid w:val="003A6E55"/>
    <w:rsid w:val="003A7998"/>
    <w:rsid w:val="003B0ED3"/>
    <w:rsid w:val="003B42A9"/>
    <w:rsid w:val="003C2B47"/>
    <w:rsid w:val="003D4AB6"/>
    <w:rsid w:val="003D53BE"/>
    <w:rsid w:val="003D7374"/>
    <w:rsid w:val="003E0B26"/>
    <w:rsid w:val="003E483E"/>
    <w:rsid w:val="003E5073"/>
    <w:rsid w:val="003F1856"/>
    <w:rsid w:val="003F3730"/>
    <w:rsid w:val="003F46B1"/>
    <w:rsid w:val="003F6B66"/>
    <w:rsid w:val="00406488"/>
    <w:rsid w:val="00406A07"/>
    <w:rsid w:val="00410F27"/>
    <w:rsid w:val="004218FF"/>
    <w:rsid w:val="004257F0"/>
    <w:rsid w:val="00426043"/>
    <w:rsid w:val="0042758E"/>
    <w:rsid w:val="00427D49"/>
    <w:rsid w:val="00433C9B"/>
    <w:rsid w:val="00435AD0"/>
    <w:rsid w:val="00436477"/>
    <w:rsid w:val="0044070C"/>
    <w:rsid w:val="0046676E"/>
    <w:rsid w:val="00470ACB"/>
    <w:rsid w:val="0047164F"/>
    <w:rsid w:val="00474EC9"/>
    <w:rsid w:val="00474F91"/>
    <w:rsid w:val="004868CA"/>
    <w:rsid w:val="0049076E"/>
    <w:rsid w:val="00491A3C"/>
    <w:rsid w:val="004955C7"/>
    <w:rsid w:val="004A4775"/>
    <w:rsid w:val="004A4C6D"/>
    <w:rsid w:val="004A5FC5"/>
    <w:rsid w:val="004A77E0"/>
    <w:rsid w:val="004A78CF"/>
    <w:rsid w:val="004B2129"/>
    <w:rsid w:val="004B2A29"/>
    <w:rsid w:val="004B4C32"/>
    <w:rsid w:val="004B6FED"/>
    <w:rsid w:val="004C0176"/>
    <w:rsid w:val="004C39B3"/>
    <w:rsid w:val="004C743E"/>
    <w:rsid w:val="004D4E60"/>
    <w:rsid w:val="004E277F"/>
    <w:rsid w:val="004F0F26"/>
    <w:rsid w:val="004F1D0A"/>
    <w:rsid w:val="004F2710"/>
    <w:rsid w:val="004F2AB7"/>
    <w:rsid w:val="004F4020"/>
    <w:rsid w:val="005072FE"/>
    <w:rsid w:val="0051081C"/>
    <w:rsid w:val="0051325F"/>
    <w:rsid w:val="0051498D"/>
    <w:rsid w:val="005153D1"/>
    <w:rsid w:val="00524093"/>
    <w:rsid w:val="005359E7"/>
    <w:rsid w:val="00536BAC"/>
    <w:rsid w:val="00542751"/>
    <w:rsid w:val="005440E7"/>
    <w:rsid w:val="00554D2D"/>
    <w:rsid w:val="00556D0B"/>
    <w:rsid w:val="005574EF"/>
    <w:rsid w:val="005601FD"/>
    <w:rsid w:val="00563B37"/>
    <w:rsid w:val="005710BE"/>
    <w:rsid w:val="00575700"/>
    <w:rsid w:val="005760B9"/>
    <w:rsid w:val="005859D3"/>
    <w:rsid w:val="00590BF2"/>
    <w:rsid w:val="0059509E"/>
    <w:rsid w:val="005A2113"/>
    <w:rsid w:val="005A5053"/>
    <w:rsid w:val="005B6493"/>
    <w:rsid w:val="005C3783"/>
    <w:rsid w:val="005C49E9"/>
    <w:rsid w:val="005D1777"/>
    <w:rsid w:val="005D1978"/>
    <w:rsid w:val="005D31DE"/>
    <w:rsid w:val="005E0417"/>
    <w:rsid w:val="005E13D7"/>
    <w:rsid w:val="005E5CDF"/>
    <w:rsid w:val="005F1782"/>
    <w:rsid w:val="006204D6"/>
    <w:rsid w:val="0062595D"/>
    <w:rsid w:val="00627275"/>
    <w:rsid w:val="006355C8"/>
    <w:rsid w:val="00644E20"/>
    <w:rsid w:val="00647B2A"/>
    <w:rsid w:val="00657DDB"/>
    <w:rsid w:val="00666512"/>
    <w:rsid w:val="00674D86"/>
    <w:rsid w:val="006756B6"/>
    <w:rsid w:val="00677B6E"/>
    <w:rsid w:val="006859C3"/>
    <w:rsid w:val="00685C55"/>
    <w:rsid w:val="00686BE3"/>
    <w:rsid w:val="00690F74"/>
    <w:rsid w:val="006D60F8"/>
    <w:rsid w:val="006E34D6"/>
    <w:rsid w:val="006E4453"/>
    <w:rsid w:val="006E4E2E"/>
    <w:rsid w:val="006E6FDD"/>
    <w:rsid w:val="006F2B33"/>
    <w:rsid w:val="006F7005"/>
    <w:rsid w:val="00704C5D"/>
    <w:rsid w:val="00710A47"/>
    <w:rsid w:val="0071293D"/>
    <w:rsid w:val="007159C7"/>
    <w:rsid w:val="00720F36"/>
    <w:rsid w:val="00726A76"/>
    <w:rsid w:val="007272ED"/>
    <w:rsid w:val="007453DE"/>
    <w:rsid w:val="00757D62"/>
    <w:rsid w:val="00760363"/>
    <w:rsid w:val="00767839"/>
    <w:rsid w:val="00770722"/>
    <w:rsid w:val="00773B34"/>
    <w:rsid w:val="00776557"/>
    <w:rsid w:val="00780324"/>
    <w:rsid w:val="00780BC1"/>
    <w:rsid w:val="007819F5"/>
    <w:rsid w:val="00781D39"/>
    <w:rsid w:val="00783354"/>
    <w:rsid w:val="0078552E"/>
    <w:rsid w:val="00793E3D"/>
    <w:rsid w:val="00793F6C"/>
    <w:rsid w:val="007A1253"/>
    <w:rsid w:val="007B2E48"/>
    <w:rsid w:val="007B4FD2"/>
    <w:rsid w:val="007B5BAA"/>
    <w:rsid w:val="007C1997"/>
    <w:rsid w:val="007C3CA1"/>
    <w:rsid w:val="007C608D"/>
    <w:rsid w:val="007C770A"/>
    <w:rsid w:val="007D24AB"/>
    <w:rsid w:val="007D35F1"/>
    <w:rsid w:val="007E0460"/>
    <w:rsid w:val="007F27D5"/>
    <w:rsid w:val="00810A00"/>
    <w:rsid w:val="008158E5"/>
    <w:rsid w:val="008222EB"/>
    <w:rsid w:val="008254A6"/>
    <w:rsid w:val="00834E65"/>
    <w:rsid w:val="008363DA"/>
    <w:rsid w:val="00837BAF"/>
    <w:rsid w:val="00843072"/>
    <w:rsid w:val="00847340"/>
    <w:rsid w:val="0085009D"/>
    <w:rsid w:val="00862BEE"/>
    <w:rsid w:val="00863232"/>
    <w:rsid w:val="0086626A"/>
    <w:rsid w:val="00877211"/>
    <w:rsid w:val="0088007A"/>
    <w:rsid w:val="00883B7A"/>
    <w:rsid w:val="00894BF1"/>
    <w:rsid w:val="008957A7"/>
    <w:rsid w:val="008A01F4"/>
    <w:rsid w:val="008A377D"/>
    <w:rsid w:val="008A644B"/>
    <w:rsid w:val="008A7607"/>
    <w:rsid w:val="008B40F0"/>
    <w:rsid w:val="008D210A"/>
    <w:rsid w:val="008D6044"/>
    <w:rsid w:val="008D61EF"/>
    <w:rsid w:val="008E364F"/>
    <w:rsid w:val="008E5583"/>
    <w:rsid w:val="008F4774"/>
    <w:rsid w:val="008F7A14"/>
    <w:rsid w:val="009024FF"/>
    <w:rsid w:val="00902FDA"/>
    <w:rsid w:val="00906196"/>
    <w:rsid w:val="00907380"/>
    <w:rsid w:val="00913E2B"/>
    <w:rsid w:val="00923389"/>
    <w:rsid w:val="00924489"/>
    <w:rsid w:val="009274AE"/>
    <w:rsid w:val="009275E5"/>
    <w:rsid w:val="00930C2D"/>
    <w:rsid w:val="009356F0"/>
    <w:rsid w:val="00936BDD"/>
    <w:rsid w:val="009377C3"/>
    <w:rsid w:val="0094235B"/>
    <w:rsid w:val="009435B7"/>
    <w:rsid w:val="00946663"/>
    <w:rsid w:val="00950299"/>
    <w:rsid w:val="009518B4"/>
    <w:rsid w:val="00956016"/>
    <w:rsid w:val="0096178B"/>
    <w:rsid w:val="00962732"/>
    <w:rsid w:val="00964A03"/>
    <w:rsid w:val="00965813"/>
    <w:rsid w:val="00970B51"/>
    <w:rsid w:val="00972238"/>
    <w:rsid w:val="00993AEF"/>
    <w:rsid w:val="00997B2E"/>
    <w:rsid w:val="009A01B6"/>
    <w:rsid w:val="009A219E"/>
    <w:rsid w:val="009A2E2F"/>
    <w:rsid w:val="009A36D7"/>
    <w:rsid w:val="009A6535"/>
    <w:rsid w:val="009B3961"/>
    <w:rsid w:val="009B5542"/>
    <w:rsid w:val="009C2F84"/>
    <w:rsid w:val="009C66F2"/>
    <w:rsid w:val="009D13D7"/>
    <w:rsid w:val="009D14EA"/>
    <w:rsid w:val="009D75DD"/>
    <w:rsid w:val="009E4020"/>
    <w:rsid w:val="009F22FF"/>
    <w:rsid w:val="009F4013"/>
    <w:rsid w:val="00A00242"/>
    <w:rsid w:val="00A04876"/>
    <w:rsid w:val="00A0733C"/>
    <w:rsid w:val="00A118CB"/>
    <w:rsid w:val="00A13A8A"/>
    <w:rsid w:val="00A21441"/>
    <w:rsid w:val="00A241DF"/>
    <w:rsid w:val="00A243C1"/>
    <w:rsid w:val="00A248CE"/>
    <w:rsid w:val="00A352DA"/>
    <w:rsid w:val="00A377E8"/>
    <w:rsid w:val="00A438DE"/>
    <w:rsid w:val="00A468A2"/>
    <w:rsid w:val="00A47246"/>
    <w:rsid w:val="00A502A6"/>
    <w:rsid w:val="00A618E5"/>
    <w:rsid w:val="00A645C7"/>
    <w:rsid w:val="00A74A67"/>
    <w:rsid w:val="00A77AD3"/>
    <w:rsid w:val="00A77C05"/>
    <w:rsid w:val="00A816C4"/>
    <w:rsid w:val="00A8384E"/>
    <w:rsid w:val="00A849C9"/>
    <w:rsid w:val="00A862ED"/>
    <w:rsid w:val="00A86730"/>
    <w:rsid w:val="00A87104"/>
    <w:rsid w:val="00A87E32"/>
    <w:rsid w:val="00A931E0"/>
    <w:rsid w:val="00A95693"/>
    <w:rsid w:val="00AA0A1F"/>
    <w:rsid w:val="00AA15B9"/>
    <w:rsid w:val="00AA222A"/>
    <w:rsid w:val="00AB56D1"/>
    <w:rsid w:val="00AC42D1"/>
    <w:rsid w:val="00AD103D"/>
    <w:rsid w:val="00AE3C87"/>
    <w:rsid w:val="00AE3E51"/>
    <w:rsid w:val="00AE4262"/>
    <w:rsid w:val="00AF0B9D"/>
    <w:rsid w:val="00AF5F67"/>
    <w:rsid w:val="00AF7639"/>
    <w:rsid w:val="00B00CE8"/>
    <w:rsid w:val="00B02ECC"/>
    <w:rsid w:val="00B0776B"/>
    <w:rsid w:val="00B121D5"/>
    <w:rsid w:val="00B13D2F"/>
    <w:rsid w:val="00B20033"/>
    <w:rsid w:val="00B20415"/>
    <w:rsid w:val="00B23520"/>
    <w:rsid w:val="00B25B33"/>
    <w:rsid w:val="00B309E5"/>
    <w:rsid w:val="00B30E76"/>
    <w:rsid w:val="00B42033"/>
    <w:rsid w:val="00B46D08"/>
    <w:rsid w:val="00B544BB"/>
    <w:rsid w:val="00B701DE"/>
    <w:rsid w:val="00B72BF7"/>
    <w:rsid w:val="00B812BC"/>
    <w:rsid w:val="00B83D54"/>
    <w:rsid w:val="00B90202"/>
    <w:rsid w:val="00B93691"/>
    <w:rsid w:val="00BA7DD7"/>
    <w:rsid w:val="00BB0190"/>
    <w:rsid w:val="00BB1196"/>
    <w:rsid w:val="00BB7C2F"/>
    <w:rsid w:val="00BB7D69"/>
    <w:rsid w:val="00BC40E6"/>
    <w:rsid w:val="00BC49D2"/>
    <w:rsid w:val="00BC4ADB"/>
    <w:rsid w:val="00BD0391"/>
    <w:rsid w:val="00BD17D5"/>
    <w:rsid w:val="00BD4226"/>
    <w:rsid w:val="00BD511C"/>
    <w:rsid w:val="00BD7529"/>
    <w:rsid w:val="00BE228D"/>
    <w:rsid w:val="00BE5C7B"/>
    <w:rsid w:val="00BF4234"/>
    <w:rsid w:val="00BF4BCB"/>
    <w:rsid w:val="00BF509D"/>
    <w:rsid w:val="00C0141A"/>
    <w:rsid w:val="00C01E86"/>
    <w:rsid w:val="00C02D58"/>
    <w:rsid w:val="00C06DB5"/>
    <w:rsid w:val="00C10070"/>
    <w:rsid w:val="00C10730"/>
    <w:rsid w:val="00C12A79"/>
    <w:rsid w:val="00C157D1"/>
    <w:rsid w:val="00C15BFD"/>
    <w:rsid w:val="00C203B0"/>
    <w:rsid w:val="00C24963"/>
    <w:rsid w:val="00C2712B"/>
    <w:rsid w:val="00C30190"/>
    <w:rsid w:val="00C42B31"/>
    <w:rsid w:val="00C54CF1"/>
    <w:rsid w:val="00C71C0E"/>
    <w:rsid w:val="00C723C4"/>
    <w:rsid w:val="00C757B7"/>
    <w:rsid w:val="00C82F76"/>
    <w:rsid w:val="00C90E17"/>
    <w:rsid w:val="00C94557"/>
    <w:rsid w:val="00C96213"/>
    <w:rsid w:val="00CA3D48"/>
    <w:rsid w:val="00CA52EE"/>
    <w:rsid w:val="00CB0A1F"/>
    <w:rsid w:val="00CB26FF"/>
    <w:rsid w:val="00CB4028"/>
    <w:rsid w:val="00CC0226"/>
    <w:rsid w:val="00CC3D0F"/>
    <w:rsid w:val="00CC6042"/>
    <w:rsid w:val="00CC62B4"/>
    <w:rsid w:val="00CC78AE"/>
    <w:rsid w:val="00CD316A"/>
    <w:rsid w:val="00CD7E3A"/>
    <w:rsid w:val="00CE1404"/>
    <w:rsid w:val="00CE1960"/>
    <w:rsid w:val="00CE34E1"/>
    <w:rsid w:val="00CE43E9"/>
    <w:rsid w:val="00CE6C1F"/>
    <w:rsid w:val="00CF14C1"/>
    <w:rsid w:val="00CF1BE7"/>
    <w:rsid w:val="00CF4092"/>
    <w:rsid w:val="00CF7005"/>
    <w:rsid w:val="00D01533"/>
    <w:rsid w:val="00D136B1"/>
    <w:rsid w:val="00D1519B"/>
    <w:rsid w:val="00D15AC6"/>
    <w:rsid w:val="00D1601B"/>
    <w:rsid w:val="00D17ACF"/>
    <w:rsid w:val="00D17DE6"/>
    <w:rsid w:val="00D31E99"/>
    <w:rsid w:val="00D34164"/>
    <w:rsid w:val="00D354CC"/>
    <w:rsid w:val="00D44AD8"/>
    <w:rsid w:val="00D4647F"/>
    <w:rsid w:val="00D47210"/>
    <w:rsid w:val="00D47A53"/>
    <w:rsid w:val="00D50943"/>
    <w:rsid w:val="00D5268D"/>
    <w:rsid w:val="00D52EC8"/>
    <w:rsid w:val="00D57D70"/>
    <w:rsid w:val="00D62F64"/>
    <w:rsid w:val="00D63B4E"/>
    <w:rsid w:val="00D70064"/>
    <w:rsid w:val="00D734B0"/>
    <w:rsid w:val="00D8103B"/>
    <w:rsid w:val="00D868F4"/>
    <w:rsid w:val="00D95494"/>
    <w:rsid w:val="00D97B00"/>
    <w:rsid w:val="00DA4424"/>
    <w:rsid w:val="00DA7969"/>
    <w:rsid w:val="00DB0147"/>
    <w:rsid w:val="00DB3297"/>
    <w:rsid w:val="00DB5C4F"/>
    <w:rsid w:val="00DB7CEA"/>
    <w:rsid w:val="00DC01EC"/>
    <w:rsid w:val="00DC170A"/>
    <w:rsid w:val="00DC78A4"/>
    <w:rsid w:val="00DC7B25"/>
    <w:rsid w:val="00DD2186"/>
    <w:rsid w:val="00DD3F5D"/>
    <w:rsid w:val="00DD584F"/>
    <w:rsid w:val="00DE4404"/>
    <w:rsid w:val="00DF250F"/>
    <w:rsid w:val="00DF69A2"/>
    <w:rsid w:val="00E03B78"/>
    <w:rsid w:val="00E10567"/>
    <w:rsid w:val="00E14030"/>
    <w:rsid w:val="00E2348E"/>
    <w:rsid w:val="00E2603A"/>
    <w:rsid w:val="00E657E2"/>
    <w:rsid w:val="00E6710E"/>
    <w:rsid w:val="00E71BC8"/>
    <w:rsid w:val="00E90205"/>
    <w:rsid w:val="00E9072B"/>
    <w:rsid w:val="00E93495"/>
    <w:rsid w:val="00E95ABD"/>
    <w:rsid w:val="00E973B7"/>
    <w:rsid w:val="00EB1D9E"/>
    <w:rsid w:val="00EB36EA"/>
    <w:rsid w:val="00EC1F26"/>
    <w:rsid w:val="00EC6993"/>
    <w:rsid w:val="00EC72AB"/>
    <w:rsid w:val="00ED5EA7"/>
    <w:rsid w:val="00ED70ED"/>
    <w:rsid w:val="00EE1563"/>
    <w:rsid w:val="00EE4144"/>
    <w:rsid w:val="00EE5B65"/>
    <w:rsid w:val="00EE76BC"/>
    <w:rsid w:val="00EF011E"/>
    <w:rsid w:val="00F0126A"/>
    <w:rsid w:val="00F07177"/>
    <w:rsid w:val="00F13493"/>
    <w:rsid w:val="00F16060"/>
    <w:rsid w:val="00F22504"/>
    <w:rsid w:val="00F2668D"/>
    <w:rsid w:val="00F266C1"/>
    <w:rsid w:val="00F27398"/>
    <w:rsid w:val="00F3006C"/>
    <w:rsid w:val="00F310F6"/>
    <w:rsid w:val="00F32CB7"/>
    <w:rsid w:val="00F344E6"/>
    <w:rsid w:val="00F345B0"/>
    <w:rsid w:val="00F3479D"/>
    <w:rsid w:val="00F42DE5"/>
    <w:rsid w:val="00F45CCE"/>
    <w:rsid w:val="00F47418"/>
    <w:rsid w:val="00F53361"/>
    <w:rsid w:val="00F53D1D"/>
    <w:rsid w:val="00F60A57"/>
    <w:rsid w:val="00F652D5"/>
    <w:rsid w:val="00F70D78"/>
    <w:rsid w:val="00F7672C"/>
    <w:rsid w:val="00F81C50"/>
    <w:rsid w:val="00F843DA"/>
    <w:rsid w:val="00F9464F"/>
    <w:rsid w:val="00F95C31"/>
    <w:rsid w:val="00FA1808"/>
    <w:rsid w:val="00FA27D1"/>
    <w:rsid w:val="00FA68F5"/>
    <w:rsid w:val="00FB5348"/>
    <w:rsid w:val="00FB5540"/>
    <w:rsid w:val="00FE150B"/>
    <w:rsid w:val="00FE77C3"/>
    <w:rsid w:val="00FF0328"/>
    <w:rsid w:val="00FF2288"/>
    <w:rsid w:val="00FF2ECC"/>
    <w:rsid w:val="00FF66C7"/>
    <w:rsid w:val="00FF6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BB"/>
    <w:rPr>
      <w:rFonts w:ascii="Calibri" w:eastAsia="Times New Roman" w:hAnsi="Calibri" w:cs="Times New Roman"/>
      <w:lang w:eastAsia="ru-RU"/>
    </w:rPr>
  </w:style>
  <w:style w:type="paragraph" w:styleId="1">
    <w:name w:val="heading 1"/>
    <w:basedOn w:val="a"/>
    <w:next w:val="a"/>
    <w:link w:val="10"/>
    <w:qFormat/>
    <w:rsid w:val="00DF250F"/>
    <w:pPr>
      <w:keepNext/>
      <w:spacing w:before="240" w:after="60" w:line="240" w:lineRule="auto"/>
      <w:outlineLvl w:val="0"/>
    </w:pPr>
    <w:rPr>
      <w:rFonts w:ascii="Arial" w:hAnsi="Arial"/>
      <w:b/>
      <w:kern w:val="28"/>
      <w:sz w:val="28"/>
      <w:szCs w:val="20"/>
    </w:rPr>
  </w:style>
  <w:style w:type="paragraph" w:styleId="3">
    <w:name w:val="heading 3"/>
    <w:basedOn w:val="a"/>
    <w:next w:val="a"/>
    <w:link w:val="30"/>
    <w:uiPriority w:val="9"/>
    <w:semiHidden/>
    <w:unhideWhenUsed/>
    <w:qFormat/>
    <w:rsid w:val="00930C2D"/>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5">
    <w:name w:val="heading 5"/>
    <w:basedOn w:val="a"/>
    <w:next w:val="a"/>
    <w:link w:val="50"/>
    <w:semiHidden/>
    <w:unhideWhenUsed/>
    <w:qFormat/>
    <w:rsid w:val="00DF250F"/>
    <w:pPr>
      <w:keepNext/>
      <w:keepLines/>
      <w:spacing w:before="200" w:after="0"/>
      <w:outlineLvl w:val="4"/>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B46D08"/>
    <w:pPr>
      <w:ind w:left="720"/>
      <w:contextualSpacing/>
    </w:pPr>
  </w:style>
  <w:style w:type="character" w:styleId="a5">
    <w:name w:val="Hyperlink"/>
    <w:basedOn w:val="a0"/>
    <w:uiPriority w:val="99"/>
    <w:unhideWhenUsed/>
    <w:rsid w:val="00E2603A"/>
    <w:rPr>
      <w:color w:val="0000FF" w:themeColor="hyperlink"/>
      <w:u w:val="single"/>
    </w:rPr>
  </w:style>
  <w:style w:type="paragraph" w:styleId="a6">
    <w:name w:val="Balloon Text"/>
    <w:basedOn w:val="a"/>
    <w:link w:val="a7"/>
    <w:uiPriority w:val="99"/>
    <w:semiHidden/>
    <w:unhideWhenUsed/>
    <w:rsid w:val="002435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356E"/>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930C2D"/>
    <w:rPr>
      <w:rFonts w:asciiTheme="majorHAnsi" w:eastAsiaTheme="majorEastAsia" w:hAnsiTheme="majorHAnsi" w:cstheme="majorBidi"/>
      <w:b/>
      <w:bCs/>
      <w:color w:val="4F81BD" w:themeColor="accent1"/>
      <w:sz w:val="24"/>
      <w:szCs w:val="24"/>
      <w:lang w:eastAsia="ru-RU"/>
    </w:rPr>
  </w:style>
  <w:style w:type="table" w:customStyle="1" w:styleId="11">
    <w:name w:val="Сетка таблицы1"/>
    <w:basedOn w:val="a1"/>
    <w:next w:val="a3"/>
    <w:uiPriority w:val="59"/>
    <w:rsid w:val="00032932"/>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B0776B"/>
    <w:pPr>
      <w:spacing w:after="120"/>
    </w:pPr>
  </w:style>
  <w:style w:type="character" w:customStyle="1" w:styleId="a9">
    <w:name w:val="Основной текст Знак"/>
    <w:basedOn w:val="a0"/>
    <w:link w:val="a8"/>
    <w:uiPriority w:val="99"/>
    <w:rsid w:val="00B0776B"/>
    <w:rPr>
      <w:rFonts w:ascii="Calibri" w:eastAsia="Times New Roman" w:hAnsi="Calibri" w:cs="Times New Roman"/>
      <w:lang w:eastAsia="ru-RU"/>
    </w:rPr>
  </w:style>
  <w:style w:type="paragraph" w:styleId="aa">
    <w:name w:val="header"/>
    <w:basedOn w:val="a"/>
    <w:link w:val="ab"/>
    <w:uiPriority w:val="99"/>
    <w:unhideWhenUsed/>
    <w:rsid w:val="00050D6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0D6F"/>
    <w:rPr>
      <w:rFonts w:ascii="Calibri" w:eastAsia="Times New Roman" w:hAnsi="Calibri" w:cs="Times New Roman"/>
      <w:lang w:eastAsia="ru-RU"/>
    </w:rPr>
  </w:style>
  <w:style w:type="paragraph" w:styleId="ac">
    <w:name w:val="footer"/>
    <w:basedOn w:val="a"/>
    <w:link w:val="ad"/>
    <w:uiPriority w:val="99"/>
    <w:unhideWhenUsed/>
    <w:rsid w:val="00050D6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0D6F"/>
    <w:rPr>
      <w:rFonts w:ascii="Calibri" w:eastAsia="Times New Roman" w:hAnsi="Calibri" w:cs="Times New Roman"/>
      <w:lang w:eastAsia="ru-RU"/>
    </w:rPr>
  </w:style>
  <w:style w:type="character" w:customStyle="1" w:styleId="10">
    <w:name w:val="Заголовок 1 Знак"/>
    <w:basedOn w:val="a0"/>
    <w:link w:val="1"/>
    <w:rsid w:val="00DF250F"/>
    <w:rPr>
      <w:rFonts w:ascii="Arial" w:eastAsia="Times New Roman" w:hAnsi="Arial" w:cs="Times New Roman"/>
      <w:b/>
      <w:kern w:val="28"/>
      <w:sz w:val="28"/>
      <w:szCs w:val="20"/>
    </w:rPr>
  </w:style>
  <w:style w:type="character" w:customStyle="1" w:styleId="50">
    <w:name w:val="Заголовок 5 Знак"/>
    <w:basedOn w:val="a0"/>
    <w:link w:val="5"/>
    <w:semiHidden/>
    <w:rsid w:val="00DF250F"/>
    <w:rPr>
      <w:rFonts w:ascii="Cambria" w:eastAsia="Times New Roman" w:hAnsi="Cambria" w:cs="Times New Roman"/>
      <w:color w:val="243F60"/>
    </w:rPr>
  </w:style>
  <w:style w:type="numbering" w:customStyle="1" w:styleId="12">
    <w:name w:val="Нет списка1"/>
    <w:next w:val="a2"/>
    <w:uiPriority w:val="99"/>
    <w:semiHidden/>
    <w:unhideWhenUsed/>
    <w:rsid w:val="00DF250F"/>
  </w:style>
  <w:style w:type="table" w:customStyle="1" w:styleId="2">
    <w:name w:val="Сетка таблицы2"/>
    <w:basedOn w:val="a1"/>
    <w:next w:val="a3"/>
    <w:uiPriority w:val="99"/>
    <w:rsid w:val="00DF250F"/>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Знак"/>
    <w:basedOn w:val="a"/>
    <w:uiPriority w:val="99"/>
    <w:rsid w:val="00DF250F"/>
    <w:pPr>
      <w:spacing w:before="100" w:beforeAutospacing="1" w:after="100" w:afterAutospacing="1" w:line="240" w:lineRule="auto"/>
    </w:pPr>
    <w:rPr>
      <w:rFonts w:ascii="Tahoma" w:eastAsia="Calibri" w:hAnsi="Tahoma" w:cs="Tahoma"/>
      <w:sz w:val="20"/>
      <w:szCs w:val="20"/>
      <w:lang w:val="en-US" w:eastAsia="en-US"/>
    </w:rPr>
  </w:style>
  <w:style w:type="paragraph" w:customStyle="1" w:styleId="13">
    <w:name w:val="Знак1"/>
    <w:basedOn w:val="a"/>
    <w:autoRedefine/>
    <w:uiPriority w:val="99"/>
    <w:rsid w:val="00DF250F"/>
    <w:pPr>
      <w:spacing w:after="160" w:line="240" w:lineRule="exact"/>
    </w:pPr>
    <w:rPr>
      <w:rFonts w:eastAsia="Calibri"/>
      <w:sz w:val="28"/>
      <w:szCs w:val="28"/>
      <w:lang w:val="en-US" w:eastAsia="en-US"/>
    </w:rPr>
  </w:style>
  <w:style w:type="paragraph" w:customStyle="1" w:styleId="110">
    <w:name w:val="Знак11"/>
    <w:basedOn w:val="a"/>
    <w:autoRedefine/>
    <w:uiPriority w:val="99"/>
    <w:rsid w:val="00DF250F"/>
    <w:pPr>
      <w:spacing w:after="160" w:line="240" w:lineRule="exact"/>
    </w:pPr>
    <w:rPr>
      <w:rFonts w:eastAsia="Calibri"/>
      <w:sz w:val="28"/>
      <w:szCs w:val="28"/>
      <w:lang w:val="en-US" w:eastAsia="en-US"/>
    </w:rPr>
  </w:style>
  <w:style w:type="paragraph" w:customStyle="1" w:styleId="130">
    <w:name w:val="Знак13"/>
    <w:basedOn w:val="a"/>
    <w:autoRedefine/>
    <w:rsid w:val="00DF250F"/>
    <w:pPr>
      <w:spacing w:after="160" w:line="240" w:lineRule="exact"/>
    </w:pPr>
    <w:rPr>
      <w:rFonts w:ascii="Times New Roman" w:hAnsi="Times New Roman"/>
      <w:sz w:val="28"/>
      <w:szCs w:val="20"/>
      <w:lang w:val="en-US" w:eastAsia="en-US"/>
    </w:rPr>
  </w:style>
  <w:style w:type="paragraph" w:customStyle="1" w:styleId="ConsPlusTitle">
    <w:name w:val="ConsPlusTitle"/>
    <w:rsid w:val="00DF25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DF250F"/>
    <w:pPr>
      <w:spacing w:after="160" w:line="240" w:lineRule="exact"/>
    </w:pPr>
    <w:rPr>
      <w:rFonts w:ascii="Times New Roman" w:hAnsi="Times New Roman"/>
      <w:sz w:val="28"/>
      <w:szCs w:val="28"/>
      <w:lang w:val="en-US" w:eastAsia="en-US"/>
    </w:rPr>
  </w:style>
  <w:style w:type="paragraph" w:customStyle="1" w:styleId="120">
    <w:name w:val="Знак12"/>
    <w:basedOn w:val="a"/>
    <w:autoRedefine/>
    <w:rsid w:val="00DF250F"/>
    <w:pPr>
      <w:spacing w:after="160" w:line="240" w:lineRule="exact"/>
    </w:pPr>
    <w:rPr>
      <w:rFonts w:ascii="Times New Roman" w:hAnsi="Times New Roman"/>
      <w:sz w:val="28"/>
      <w:szCs w:val="20"/>
      <w:lang w:val="en-US" w:eastAsia="en-US"/>
    </w:rPr>
  </w:style>
  <w:style w:type="paragraph" w:styleId="af">
    <w:name w:val="No Spacing"/>
    <w:uiPriority w:val="1"/>
    <w:qFormat/>
    <w:rsid w:val="00DF250F"/>
    <w:pPr>
      <w:spacing w:after="0" w:line="240" w:lineRule="auto"/>
    </w:pPr>
    <w:rPr>
      <w:rFonts w:ascii="Calibri" w:eastAsia="Calibri" w:hAnsi="Calibri" w:cs="Times New Roman"/>
    </w:rPr>
  </w:style>
  <w:style w:type="paragraph" w:styleId="af0">
    <w:name w:val="footnote text"/>
    <w:basedOn w:val="a"/>
    <w:link w:val="af1"/>
    <w:uiPriority w:val="99"/>
    <w:semiHidden/>
    <w:unhideWhenUsed/>
    <w:rsid w:val="00DF250F"/>
    <w:pPr>
      <w:spacing w:after="0" w:line="240" w:lineRule="auto"/>
    </w:pPr>
    <w:rPr>
      <w:rFonts w:eastAsia="Calibri"/>
      <w:sz w:val="20"/>
      <w:szCs w:val="20"/>
      <w:lang w:eastAsia="en-US"/>
    </w:rPr>
  </w:style>
  <w:style w:type="character" w:customStyle="1" w:styleId="af1">
    <w:name w:val="Текст сноски Знак"/>
    <w:basedOn w:val="a0"/>
    <w:link w:val="af0"/>
    <w:uiPriority w:val="99"/>
    <w:semiHidden/>
    <w:rsid w:val="00DF250F"/>
    <w:rPr>
      <w:rFonts w:ascii="Calibri" w:eastAsia="Calibri" w:hAnsi="Calibri" w:cs="Times New Roman"/>
      <w:sz w:val="20"/>
      <w:szCs w:val="20"/>
    </w:rPr>
  </w:style>
  <w:style w:type="character" w:styleId="af2">
    <w:name w:val="footnote reference"/>
    <w:uiPriority w:val="99"/>
    <w:semiHidden/>
    <w:unhideWhenUsed/>
    <w:rsid w:val="00DF250F"/>
    <w:rPr>
      <w:vertAlign w:val="superscript"/>
    </w:rPr>
  </w:style>
  <w:style w:type="paragraph" w:customStyle="1" w:styleId="ConsPlusNormal">
    <w:name w:val="ConsPlusNormal"/>
    <w:rsid w:val="00DF250F"/>
    <w:pPr>
      <w:autoSpaceDE w:val="0"/>
      <w:autoSpaceDN w:val="0"/>
      <w:adjustRightInd w:val="0"/>
      <w:spacing w:after="0" w:line="240" w:lineRule="auto"/>
    </w:pPr>
    <w:rPr>
      <w:rFonts w:ascii="Times New Roman" w:eastAsia="Calibri" w:hAnsi="Times New Roman" w:cs="Times New Roman"/>
      <w:lang w:eastAsia="ru-RU"/>
    </w:rPr>
  </w:style>
  <w:style w:type="paragraph" w:styleId="af3">
    <w:name w:val="endnote text"/>
    <w:basedOn w:val="a"/>
    <w:link w:val="af4"/>
    <w:uiPriority w:val="99"/>
    <w:semiHidden/>
    <w:unhideWhenUsed/>
    <w:rsid w:val="00DF250F"/>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DF250F"/>
    <w:rPr>
      <w:rFonts w:ascii="Calibri" w:eastAsia="Calibri" w:hAnsi="Calibri" w:cs="Times New Roman"/>
      <w:sz w:val="20"/>
      <w:szCs w:val="20"/>
    </w:rPr>
  </w:style>
  <w:style w:type="character" w:styleId="af5">
    <w:name w:val="endnote reference"/>
    <w:uiPriority w:val="99"/>
    <w:semiHidden/>
    <w:unhideWhenUsed/>
    <w:rsid w:val="00DF250F"/>
    <w:rPr>
      <w:vertAlign w:val="superscript"/>
    </w:rPr>
  </w:style>
  <w:style w:type="table" w:customStyle="1" w:styleId="TableNormal">
    <w:name w:val="Table Normal"/>
    <w:uiPriority w:val="2"/>
    <w:semiHidden/>
    <w:unhideWhenUsed/>
    <w:qFormat/>
    <w:rsid w:val="00B701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01DE"/>
    <w:pPr>
      <w:widowControl w:val="0"/>
      <w:autoSpaceDE w:val="0"/>
      <w:autoSpaceDN w:val="0"/>
      <w:spacing w:after="0" w:line="240" w:lineRule="auto"/>
      <w:ind w:left="107"/>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500705167">
      <w:bodyDiv w:val="1"/>
      <w:marLeft w:val="0"/>
      <w:marRight w:val="0"/>
      <w:marTop w:val="0"/>
      <w:marBottom w:val="0"/>
      <w:divBdr>
        <w:top w:val="none" w:sz="0" w:space="0" w:color="auto"/>
        <w:left w:val="none" w:sz="0" w:space="0" w:color="auto"/>
        <w:bottom w:val="none" w:sz="0" w:space="0" w:color="auto"/>
        <w:right w:val="none" w:sz="0" w:space="0" w:color="auto"/>
      </w:divBdr>
    </w:div>
    <w:div w:id="662317967">
      <w:bodyDiv w:val="1"/>
      <w:marLeft w:val="0"/>
      <w:marRight w:val="0"/>
      <w:marTop w:val="0"/>
      <w:marBottom w:val="0"/>
      <w:divBdr>
        <w:top w:val="none" w:sz="0" w:space="0" w:color="auto"/>
        <w:left w:val="none" w:sz="0" w:space="0" w:color="auto"/>
        <w:bottom w:val="none" w:sz="0" w:space="0" w:color="auto"/>
        <w:right w:val="none" w:sz="0" w:space="0" w:color="auto"/>
      </w:divBdr>
    </w:div>
    <w:div w:id="1478106240">
      <w:bodyDiv w:val="1"/>
      <w:marLeft w:val="0"/>
      <w:marRight w:val="0"/>
      <w:marTop w:val="0"/>
      <w:marBottom w:val="0"/>
      <w:divBdr>
        <w:top w:val="none" w:sz="0" w:space="0" w:color="auto"/>
        <w:left w:val="none" w:sz="0" w:space="0" w:color="auto"/>
        <w:bottom w:val="none" w:sz="0" w:space="0" w:color="auto"/>
        <w:right w:val="none" w:sz="0" w:space="0" w:color="auto"/>
      </w:divBdr>
    </w:div>
    <w:div w:id="18004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A734-0A58-4013-9180-3C74699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4216</TotalTime>
  <Pages>1</Pages>
  <Words>4118</Words>
  <Characters>23476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Спиридонова Елена Андреевна</dc:creator>
  <cp:keywords/>
  <dc:description/>
  <cp:lastModifiedBy>РайАдм - Леонтьева Ольга Михайловна</cp:lastModifiedBy>
  <cp:revision>142</cp:revision>
  <cp:lastPrinted>2026-03-31T06:16:00Z</cp:lastPrinted>
  <dcterms:created xsi:type="dcterms:W3CDTF">2016-12-05T13:48:00Z</dcterms:created>
  <dcterms:modified xsi:type="dcterms:W3CDTF">2026-03-31T06:18:00Z</dcterms:modified>
</cp:coreProperties>
</file>