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6F29D0" w:rsidRPr="00FD616A" w:rsidRDefault="006F29D0" w:rsidP="006F29D0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6F29D0" w:rsidRDefault="006F29D0" w:rsidP="006F29D0">
      <w:pPr>
        <w:rPr>
          <w:sz w:val="48"/>
          <w:szCs w:val="48"/>
        </w:rPr>
      </w:pPr>
    </w:p>
    <w:p w:rsidR="006F29D0" w:rsidRPr="00CE0F0D" w:rsidRDefault="001A0E45" w:rsidP="006F29D0">
      <w:pPr>
        <w:jc w:val="center"/>
        <w:rPr>
          <w:b/>
          <w:spacing w:val="60"/>
          <w:sz w:val="36"/>
          <w:szCs w:val="36"/>
        </w:rPr>
      </w:pPr>
      <w:r>
        <w:rPr>
          <w:b/>
          <w:spacing w:val="60"/>
          <w:sz w:val="36"/>
          <w:szCs w:val="36"/>
        </w:rPr>
        <w:t>ПОСТАНОВЛЕНИЕ</w:t>
      </w:r>
    </w:p>
    <w:p w:rsidR="004239B3" w:rsidRDefault="004239B3" w:rsidP="00D05DF7">
      <w:pPr>
        <w:jc w:val="center"/>
      </w:pPr>
    </w:p>
    <w:p w:rsidR="00D05DF7" w:rsidRDefault="00D05DF7" w:rsidP="00D05DF7">
      <w:pPr>
        <w:jc w:val="center"/>
      </w:pPr>
    </w:p>
    <w:p w:rsidR="00D05DF7" w:rsidRDefault="005055C5" w:rsidP="00D05DF7">
      <w:pPr>
        <w:jc w:val="center"/>
        <w:rPr>
          <w:color w:val="000000"/>
          <w:szCs w:val="28"/>
        </w:rPr>
      </w:pPr>
      <w:r>
        <w:rPr>
          <w:color w:val="000000"/>
          <w:szCs w:val="28"/>
        </w:rPr>
        <w:t>о</w:t>
      </w:r>
      <w:r w:rsidR="00ED669C">
        <w:rPr>
          <w:color w:val="000000"/>
          <w:szCs w:val="28"/>
        </w:rPr>
        <w:t>т</w:t>
      </w:r>
      <w:r w:rsidR="009463ED">
        <w:rPr>
          <w:color w:val="000000"/>
          <w:szCs w:val="28"/>
        </w:rPr>
        <w:t xml:space="preserve"> 28 м</w:t>
      </w:r>
      <w:r w:rsidR="00DA3C82">
        <w:rPr>
          <w:color w:val="000000"/>
          <w:szCs w:val="28"/>
        </w:rPr>
        <w:t>ая 2025</w:t>
      </w:r>
      <w:r w:rsidR="00ED669C">
        <w:rPr>
          <w:color w:val="000000"/>
          <w:szCs w:val="28"/>
        </w:rPr>
        <w:t xml:space="preserve"> г. №</w:t>
      </w:r>
      <w:r w:rsidR="009463ED">
        <w:rPr>
          <w:color w:val="000000"/>
          <w:szCs w:val="28"/>
        </w:rPr>
        <w:t xml:space="preserve"> 409</w:t>
      </w:r>
      <w:r w:rsidR="000E591E">
        <w:rPr>
          <w:color w:val="000000"/>
          <w:szCs w:val="28"/>
        </w:rPr>
        <w:t>-</w:t>
      </w:r>
      <w:r w:rsidR="00E126A8">
        <w:rPr>
          <w:color w:val="000000"/>
          <w:szCs w:val="28"/>
        </w:rPr>
        <w:t>па</w:t>
      </w: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Default="00D05DF7" w:rsidP="00D05DF7">
      <w:pPr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</w:p>
    <w:p w:rsidR="00901700" w:rsidRDefault="00901700" w:rsidP="00901700">
      <w:pPr>
        <w:tabs>
          <w:tab w:val="left" w:pos="5205"/>
        </w:tabs>
        <w:rPr>
          <w:color w:val="000000"/>
          <w:sz w:val="20"/>
        </w:rPr>
      </w:pPr>
      <w:r>
        <w:rPr>
          <w:color w:val="000000"/>
          <w:sz w:val="20"/>
        </w:rPr>
        <w:tab/>
      </w:r>
    </w:p>
    <w:p w:rsidR="00901700" w:rsidRDefault="00901700" w:rsidP="00901700">
      <w:pPr>
        <w:tabs>
          <w:tab w:val="left" w:pos="5205"/>
        </w:tabs>
        <w:rPr>
          <w:color w:val="000000"/>
          <w:sz w:val="20"/>
        </w:rPr>
      </w:pPr>
    </w:p>
    <w:p w:rsidR="00901700" w:rsidRDefault="00901700" w:rsidP="00D05DF7">
      <w:pPr>
        <w:jc w:val="center"/>
        <w:rPr>
          <w:color w:val="000000"/>
          <w:sz w:val="20"/>
        </w:rPr>
      </w:pPr>
    </w:p>
    <w:p w:rsidR="0092557C" w:rsidRPr="0092557C" w:rsidRDefault="0092557C" w:rsidP="0092557C">
      <w:pPr>
        <w:jc w:val="center"/>
        <w:rPr>
          <w:b/>
          <w:color w:val="000000"/>
          <w:szCs w:val="28"/>
        </w:rPr>
      </w:pPr>
      <w:r w:rsidRPr="0092557C">
        <w:rPr>
          <w:b/>
          <w:color w:val="000000"/>
          <w:szCs w:val="28"/>
        </w:rPr>
        <w:t>Об утверждении результатов определения размеров долей в праве общей долевой собственности на земельны</w:t>
      </w:r>
      <w:r w:rsidR="00FD0D27">
        <w:rPr>
          <w:b/>
          <w:color w:val="000000"/>
          <w:szCs w:val="28"/>
        </w:rPr>
        <w:t>е</w:t>
      </w:r>
      <w:r w:rsidRPr="0092557C">
        <w:rPr>
          <w:b/>
          <w:color w:val="000000"/>
          <w:szCs w:val="28"/>
        </w:rPr>
        <w:t xml:space="preserve"> участ</w:t>
      </w:r>
      <w:r w:rsidR="00FD0D27">
        <w:rPr>
          <w:b/>
          <w:color w:val="000000"/>
          <w:szCs w:val="28"/>
        </w:rPr>
        <w:t>ки</w:t>
      </w:r>
      <w:r w:rsidRPr="0092557C">
        <w:rPr>
          <w:b/>
          <w:color w:val="000000"/>
          <w:szCs w:val="28"/>
        </w:rPr>
        <w:t xml:space="preserve"> из земель сельскохозяйственного назначения, выраженных в гектарах или </w:t>
      </w:r>
    </w:p>
    <w:p w:rsidR="00901700" w:rsidRDefault="0092557C" w:rsidP="0092557C">
      <w:pPr>
        <w:jc w:val="center"/>
        <w:rPr>
          <w:b/>
          <w:color w:val="000000"/>
          <w:szCs w:val="28"/>
        </w:rPr>
      </w:pPr>
      <w:proofErr w:type="spellStart"/>
      <w:r w:rsidRPr="0092557C">
        <w:rPr>
          <w:b/>
          <w:color w:val="000000"/>
          <w:szCs w:val="28"/>
        </w:rPr>
        <w:t>балло-гектарах</w:t>
      </w:r>
      <w:proofErr w:type="spellEnd"/>
      <w:r w:rsidRPr="0092557C">
        <w:rPr>
          <w:b/>
          <w:color w:val="000000"/>
          <w:szCs w:val="28"/>
        </w:rPr>
        <w:t>, в виде простой правильной дроби</w:t>
      </w:r>
    </w:p>
    <w:p w:rsidR="00297DD6" w:rsidRDefault="00297DD6" w:rsidP="00E96964">
      <w:pPr>
        <w:rPr>
          <w:b/>
          <w:color w:val="000000"/>
          <w:szCs w:val="28"/>
        </w:rPr>
      </w:pPr>
    </w:p>
    <w:p w:rsidR="00A405CE" w:rsidRDefault="00A405CE" w:rsidP="00E96964">
      <w:pPr>
        <w:rPr>
          <w:b/>
          <w:color w:val="000000"/>
          <w:szCs w:val="28"/>
        </w:rPr>
      </w:pPr>
    </w:p>
    <w:p w:rsidR="00E96964" w:rsidRPr="00E96964" w:rsidRDefault="00901700" w:rsidP="004F1717">
      <w:pPr>
        <w:jc w:val="both"/>
        <w:rPr>
          <w:szCs w:val="28"/>
        </w:rPr>
      </w:pPr>
      <w:r>
        <w:rPr>
          <w:color w:val="000000"/>
          <w:szCs w:val="28"/>
        </w:rPr>
        <w:tab/>
      </w:r>
      <w:proofErr w:type="gramStart"/>
      <w:r w:rsidR="00E126A8" w:rsidRPr="00E126A8">
        <w:t>В соответствии</w:t>
      </w:r>
      <w:r w:rsidR="00A405CE">
        <w:t xml:space="preserve"> со</w:t>
      </w:r>
      <w:r w:rsidR="00E126A8" w:rsidRPr="00E126A8">
        <w:t xml:space="preserve"> </w:t>
      </w:r>
      <w:r w:rsidR="00A405CE">
        <w:t>статьей 47 Федерального закона от 13 июля 2015 года № 218-ФЗ «О государственной регистрации недвижимости»,</w:t>
      </w:r>
      <w:r w:rsidR="009463ED">
        <w:t xml:space="preserve"> </w:t>
      </w:r>
      <w:r w:rsidR="00E126A8" w:rsidRPr="00E126A8">
        <w:t>пунктами 8, 9, 10 и 11 статьи 19.1</w:t>
      </w:r>
      <w:r w:rsidR="00E126A8">
        <w:t xml:space="preserve"> </w:t>
      </w:r>
      <w:r w:rsidR="0092557C">
        <w:t>Федерального Закона от 24</w:t>
      </w:r>
      <w:r w:rsidR="00A405CE">
        <w:t xml:space="preserve"> июля </w:t>
      </w:r>
      <w:r w:rsidR="0092557C">
        <w:t>2022</w:t>
      </w:r>
      <w:r w:rsidR="00C71F61">
        <w:t xml:space="preserve"> года </w:t>
      </w:r>
      <w:r w:rsidR="0092557C">
        <w:t xml:space="preserve">№ 101-ФЗ </w:t>
      </w:r>
      <w:r w:rsidR="00C31176">
        <w:t xml:space="preserve"> </w:t>
      </w:r>
      <w:r w:rsidR="0092557C">
        <w:t>«Об обороте земель сельскохозяйственного назначения», постановлением Правительства Российской Федерации от 16</w:t>
      </w:r>
      <w:r w:rsidR="00A405CE">
        <w:t xml:space="preserve"> сентября </w:t>
      </w:r>
      <w:r w:rsidR="0092557C">
        <w:t>2020</w:t>
      </w:r>
      <w:r w:rsidR="00C71F61">
        <w:t xml:space="preserve"> года </w:t>
      </w:r>
      <w:r w:rsidR="0092557C">
        <w:t xml:space="preserve">№ 1475 </w:t>
      </w:r>
      <w:r w:rsidR="00C31176">
        <w:t xml:space="preserve">            </w:t>
      </w:r>
      <w:r w:rsidR="0092557C">
        <w:t>«Об утверждении Правил определения размеров земельных долей, выраженны</w:t>
      </w:r>
      <w:r w:rsidR="007D0D6E">
        <w:t xml:space="preserve">х в гектарах или </w:t>
      </w:r>
      <w:proofErr w:type="spellStart"/>
      <w:r w:rsidR="007D0D6E">
        <w:t>баллогектарах</w:t>
      </w:r>
      <w:proofErr w:type="spellEnd"/>
      <w:proofErr w:type="gramEnd"/>
      <w:r w:rsidR="007D0D6E">
        <w:t xml:space="preserve">, </w:t>
      </w:r>
      <w:r w:rsidR="00C31176">
        <w:t xml:space="preserve">в виде простой правильной доли» </w:t>
      </w:r>
      <w:r w:rsidR="00E126A8">
        <w:t xml:space="preserve">администрация Шенкурского муниципального округа Архангельской области </w:t>
      </w:r>
      <w:proofErr w:type="spellStart"/>
      <w:proofErr w:type="gramStart"/>
      <w:r w:rsidR="00A405CE" w:rsidRPr="000922A0">
        <w:rPr>
          <w:b/>
          <w:szCs w:val="28"/>
        </w:rPr>
        <w:t>п</w:t>
      </w:r>
      <w:proofErr w:type="spellEnd"/>
      <w:proofErr w:type="gramEnd"/>
      <w:r w:rsidR="00A405CE">
        <w:rPr>
          <w:b/>
          <w:szCs w:val="28"/>
        </w:rPr>
        <w:t xml:space="preserve"> </w:t>
      </w:r>
      <w:r w:rsidR="00A405CE" w:rsidRPr="000922A0">
        <w:rPr>
          <w:b/>
          <w:szCs w:val="28"/>
        </w:rPr>
        <w:t>о</w:t>
      </w:r>
      <w:r w:rsidR="00A405CE">
        <w:rPr>
          <w:b/>
          <w:szCs w:val="28"/>
        </w:rPr>
        <w:t xml:space="preserve"> </w:t>
      </w:r>
      <w:r w:rsidR="00A405CE" w:rsidRPr="000922A0">
        <w:rPr>
          <w:b/>
          <w:szCs w:val="28"/>
        </w:rPr>
        <w:t>с</w:t>
      </w:r>
      <w:r w:rsidR="00A405CE">
        <w:rPr>
          <w:b/>
          <w:szCs w:val="28"/>
        </w:rPr>
        <w:t xml:space="preserve"> </w:t>
      </w:r>
      <w:r w:rsidR="00A405CE" w:rsidRPr="000922A0">
        <w:rPr>
          <w:b/>
          <w:szCs w:val="28"/>
        </w:rPr>
        <w:t>т</w:t>
      </w:r>
      <w:r w:rsidR="00A405CE">
        <w:rPr>
          <w:b/>
          <w:szCs w:val="28"/>
        </w:rPr>
        <w:t xml:space="preserve"> </w:t>
      </w:r>
      <w:r w:rsidR="00A405CE" w:rsidRPr="000922A0">
        <w:rPr>
          <w:b/>
          <w:szCs w:val="28"/>
        </w:rPr>
        <w:t>а</w:t>
      </w:r>
      <w:r w:rsidR="00A405CE">
        <w:rPr>
          <w:b/>
          <w:szCs w:val="28"/>
        </w:rPr>
        <w:t xml:space="preserve"> </w:t>
      </w:r>
      <w:proofErr w:type="spellStart"/>
      <w:r w:rsidR="00A405CE" w:rsidRPr="000922A0">
        <w:rPr>
          <w:b/>
          <w:szCs w:val="28"/>
        </w:rPr>
        <w:t>н</w:t>
      </w:r>
      <w:proofErr w:type="spellEnd"/>
      <w:r w:rsidR="00A405CE">
        <w:rPr>
          <w:b/>
          <w:szCs w:val="28"/>
        </w:rPr>
        <w:t xml:space="preserve"> </w:t>
      </w:r>
      <w:r w:rsidR="00A405CE" w:rsidRPr="000922A0">
        <w:rPr>
          <w:b/>
          <w:szCs w:val="28"/>
        </w:rPr>
        <w:t>о</w:t>
      </w:r>
      <w:r w:rsidR="00A405CE">
        <w:rPr>
          <w:b/>
          <w:szCs w:val="28"/>
        </w:rPr>
        <w:t xml:space="preserve"> </w:t>
      </w:r>
      <w:r w:rsidR="00A405CE" w:rsidRPr="000922A0">
        <w:rPr>
          <w:b/>
          <w:szCs w:val="28"/>
        </w:rPr>
        <w:t>в</w:t>
      </w:r>
      <w:r w:rsidR="00A405CE">
        <w:rPr>
          <w:b/>
          <w:szCs w:val="28"/>
        </w:rPr>
        <w:t xml:space="preserve"> </w:t>
      </w:r>
      <w:r w:rsidR="00A405CE" w:rsidRPr="000922A0">
        <w:rPr>
          <w:b/>
          <w:szCs w:val="28"/>
        </w:rPr>
        <w:t>л</w:t>
      </w:r>
      <w:r w:rsidR="00A405CE">
        <w:rPr>
          <w:b/>
          <w:szCs w:val="28"/>
        </w:rPr>
        <w:t xml:space="preserve"> </w:t>
      </w:r>
      <w:r w:rsidR="00A405CE" w:rsidRPr="000922A0">
        <w:rPr>
          <w:b/>
          <w:szCs w:val="28"/>
        </w:rPr>
        <w:t>я</w:t>
      </w:r>
      <w:r w:rsidR="00A405CE">
        <w:rPr>
          <w:b/>
          <w:szCs w:val="28"/>
        </w:rPr>
        <w:t xml:space="preserve"> </w:t>
      </w:r>
      <w:r w:rsidR="00A405CE" w:rsidRPr="000922A0">
        <w:rPr>
          <w:b/>
          <w:szCs w:val="28"/>
        </w:rPr>
        <w:t>е</w:t>
      </w:r>
      <w:r w:rsidR="00A405CE">
        <w:rPr>
          <w:b/>
          <w:szCs w:val="28"/>
        </w:rPr>
        <w:t xml:space="preserve"> </w:t>
      </w:r>
      <w:r w:rsidR="00A405CE" w:rsidRPr="000922A0">
        <w:rPr>
          <w:b/>
          <w:szCs w:val="28"/>
        </w:rPr>
        <w:t>т</w:t>
      </w:r>
      <w:r w:rsidR="00A405CE">
        <w:rPr>
          <w:szCs w:val="28"/>
        </w:rPr>
        <w:t>:</w:t>
      </w:r>
    </w:p>
    <w:p w:rsidR="00E126A8" w:rsidRDefault="00DA3C82" w:rsidP="004F1717">
      <w:pPr>
        <w:ind w:firstLine="705"/>
        <w:jc w:val="both"/>
      </w:pPr>
      <w:r>
        <w:rPr>
          <w:color w:val="000000"/>
          <w:szCs w:val="28"/>
        </w:rPr>
        <w:t xml:space="preserve">1. </w:t>
      </w:r>
      <w:r w:rsidR="00F35586" w:rsidRPr="00F35586">
        <w:rPr>
          <w:color w:val="000000"/>
          <w:szCs w:val="28"/>
        </w:rPr>
        <w:t xml:space="preserve">Утвердить результаты определения размеров долей в праве общей долевой собственности </w:t>
      </w:r>
      <w:r w:rsidR="00E126A8">
        <w:t xml:space="preserve">на земельные участки из земель сельскохозяйственного назначения, выраженные в гектарах или </w:t>
      </w:r>
      <w:proofErr w:type="spellStart"/>
      <w:r w:rsidR="00E126A8">
        <w:t>балло-гектарах</w:t>
      </w:r>
      <w:proofErr w:type="spellEnd"/>
      <w:r w:rsidR="00E126A8">
        <w:t>, в виде простой правильной дроби:</w:t>
      </w:r>
    </w:p>
    <w:p w:rsidR="00152FEB" w:rsidRDefault="00E126A8" w:rsidP="002F4D65">
      <w:pPr>
        <w:ind w:firstLine="705"/>
        <w:jc w:val="both"/>
        <w:rPr>
          <w:color w:val="000000"/>
          <w:szCs w:val="28"/>
        </w:rPr>
      </w:pPr>
      <w:r>
        <w:rPr>
          <w:color w:val="000000"/>
          <w:szCs w:val="28"/>
        </w:rPr>
        <w:t>1.1</w:t>
      </w:r>
      <w:r w:rsidR="00052898">
        <w:rPr>
          <w:color w:val="000000"/>
          <w:szCs w:val="28"/>
        </w:rPr>
        <w:t>.</w:t>
      </w:r>
      <w:r>
        <w:rPr>
          <w:color w:val="000000"/>
          <w:szCs w:val="28"/>
        </w:rPr>
        <w:t xml:space="preserve"> </w:t>
      </w:r>
      <w:r w:rsidR="00C31176">
        <w:rPr>
          <w:color w:val="000000"/>
          <w:szCs w:val="28"/>
        </w:rPr>
        <w:t>З</w:t>
      </w:r>
      <w:r w:rsidRPr="00E126A8">
        <w:rPr>
          <w:color w:val="000000"/>
          <w:szCs w:val="28"/>
        </w:rPr>
        <w:t xml:space="preserve">емельный участок с кадастровым номером </w:t>
      </w:r>
      <w:r w:rsidRPr="00853DFA">
        <w:rPr>
          <w:color w:val="000000"/>
          <w:szCs w:val="28"/>
        </w:rPr>
        <w:t>29:20:000000:37</w:t>
      </w:r>
      <w:r w:rsidRPr="00F35586">
        <w:rPr>
          <w:color w:val="000000"/>
          <w:szCs w:val="28"/>
        </w:rPr>
        <w:t xml:space="preserve">, площадью </w:t>
      </w:r>
      <w:r w:rsidRPr="00853DFA">
        <w:rPr>
          <w:color w:val="000000"/>
          <w:szCs w:val="28"/>
        </w:rPr>
        <w:t>22030000</w:t>
      </w:r>
      <w:r w:rsidRPr="00F35586">
        <w:rPr>
          <w:color w:val="000000"/>
          <w:szCs w:val="28"/>
        </w:rPr>
        <w:t xml:space="preserve"> кв.м., местоположение: </w:t>
      </w:r>
      <w:r w:rsidRPr="00853DFA">
        <w:rPr>
          <w:color w:val="000000"/>
          <w:szCs w:val="28"/>
        </w:rPr>
        <w:t xml:space="preserve">обл. Архангельская, р-н Шенкурский, МО </w:t>
      </w:r>
      <w:r>
        <w:rPr>
          <w:color w:val="000000"/>
          <w:szCs w:val="28"/>
        </w:rPr>
        <w:t>«</w:t>
      </w:r>
      <w:proofErr w:type="spellStart"/>
      <w:r w:rsidRPr="00853DFA">
        <w:rPr>
          <w:color w:val="000000"/>
          <w:szCs w:val="28"/>
        </w:rPr>
        <w:t>Ровдинское</w:t>
      </w:r>
      <w:proofErr w:type="spellEnd"/>
      <w:r>
        <w:rPr>
          <w:color w:val="000000"/>
          <w:szCs w:val="28"/>
        </w:rPr>
        <w:t>»</w:t>
      </w:r>
      <w:r w:rsidRPr="00853DFA">
        <w:rPr>
          <w:color w:val="000000"/>
          <w:szCs w:val="28"/>
        </w:rPr>
        <w:t xml:space="preserve">, СПК </w:t>
      </w:r>
      <w:r>
        <w:rPr>
          <w:color w:val="000000"/>
          <w:szCs w:val="28"/>
        </w:rPr>
        <w:t>«</w:t>
      </w:r>
      <w:proofErr w:type="spellStart"/>
      <w:r w:rsidRPr="00853DFA">
        <w:rPr>
          <w:color w:val="000000"/>
          <w:szCs w:val="28"/>
        </w:rPr>
        <w:t>Ровдинский</w:t>
      </w:r>
      <w:proofErr w:type="spellEnd"/>
      <w:r>
        <w:rPr>
          <w:color w:val="000000"/>
          <w:szCs w:val="28"/>
        </w:rPr>
        <w:t>»</w:t>
      </w:r>
      <w:r w:rsidRPr="00E126A8">
        <w:rPr>
          <w:color w:val="000000"/>
          <w:szCs w:val="28"/>
        </w:rPr>
        <w:t xml:space="preserve">, размер </w:t>
      </w:r>
      <w:r w:rsidR="00052898">
        <w:rPr>
          <w:color w:val="000000"/>
          <w:szCs w:val="28"/>
        </w:rPr>
        <w:t>одной</w:t>
      </w:r>
      <w:r w:rsidR="00152FEB">
        <w:rPr>
          <w:color w:val="000000"/>
          <w:szCs w:val="28"/>
        </w:rPr>
        <w:t xml:space="preserve"> земельной </w:t>
      </w:r>
      <w:r w:rsidRPr="00E126A8">
        <w:rPr>
          <w:color w:val="000000"/>
          <w:szCs w:val="28"/>
        </w:rPr>
        <w:t>доли составляет</w:t>
      </w:r>
      <w:r w:rsidR="00552A66">
        <w:rPr>
          <w:color w:val="000000"/>
          <w:szCs w:val="28"/>
        </w:rPr>
        <w:t>:</w:t>
      </w:r>
    </w:p>
    <w:tbl>
      <w:tblPr>
        <w:tblW w:w="9383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93"/>
        <w:gridCol w:w="2014"/>
        <w:gridCol w:w="2185"/>
        <w:gridCol w:w="2491"/>
      </w:tblGrid>
      <w:tr w:rsidR="00552A66" w:rsidRPr="002C1A45" w:rsidTr="002F4D65">
        <w:trPr>
          <w:jc w:val="center"/>
        </w:trPr>
        <w:tc>
          <w:tcPr>
            <w:tcW w:w="2693" w:type="dxa"/>
            <w:vMerge w:val="restart"/>
            <w:vAlign w:val="center"/>
          </w:tcPr>
          <w:p w:rsidR="00552A66" w:rsidRPr="00C31176" w:rsidRDefault="00552A66" w:rsidP="002F4D65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C31176">
              <w:rPr>
                <w:rFonts w:eastAsia="Calibri"/>
                <w:szCs w:val="28"/>
                <w:lang w:eastAsia="en-US"/>
              </w:rPr>
              <w:t>Кадастровый номер земельного участка</w:t>
            </w:r>
          </w:p>
        </w:tc>
        <w:tc>
          <w:tcPr>
            <w:tcW w:w="6690" w:type="dxa"/>
            <w:gridSpan w:val="3"/>
            <w:vAlign w:val="center"/>
          </w:tcPr>
          <w:p w:rsidR="00552A66" w:rsidRPr="00C31176" w:rsidRDefault="00552A66" w:rsidP="002F4D65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C31176">
              <w:rPr>
                <w:rFonts w:eastAsia="Calibri"/>
                <w:color w:val="000000"/>
                <w:szCs w:val="28"/>
                <w:lang w:eastAsia="en-US"/>
              </w:rPr>
              <w:t>Размер одной земельной доли составляет:</w:t>
            </w:r>
          </w:p>
        </w:tc>
      </w:tr>
      <w:tr w:rsidR="00552A66" w:rsidRPr="002C1A45" w:rsidTr="002F4D65">
        <w:trPr>
          <w:jc w:val="center"/>
        </w:trPr>
        <w:tc>
          <w:tcPr>
            <w:tcW w:w="2693" w:type="dxa"/>
            <w:vMerge/>
            <w:vAlign w:val="center"/>
          </w:tcPr>
          <w:p w:rsidR="00552A66" w:rsidRPr="00C31176" w:rsidRDefault="00552A66" w:rsidP="002F4D65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2014" w:type="dxa"/>
            <w:vAlign w:val="center"/>
          </w:tcPr>
          <w:p w:rsidR="00552A66" w:rsidRPr="00C31176" w:rsidRDefault="00552A66" w:rsidP="002F4D65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C31176">
              <w:rPr>
                <w:rFonts w:eastAsia="Calibri"/>
                <w:color w:val="000000"/>
                <w:szCs w:val="28"/>
                <w:lang w:eastAsia="en-US"/>
              </w:rPr>
              <w:t>в гектарах</w:t>
            </w:r>
          </w:p>
        </w:tc>
        <w:tc>
          <w:tcPr>
            <w:tcW w:w="2185" w:type="dxa"/>
            <w:vAlign w:val="center"/>
          </w:tcPr>
          <w:p w:rsidR="00552A66" w:rsidRPr="00C31176" w:rsidRDefault="00552A66" w:rsidP="002F4D65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C31176">
              <w:rPr>
                <w:color w:val="000000"/>
                <w:szCs w:val="28"/>
              </w:rPr>
              <w:t xml:space="preserve">в </w:t>
            </w:r>
            <w:proofErr w:type="spellStart"/>
            <w:r w:rsidRPr="00C31176">
              <w:rPr>
                <w:color w:val="000000"/>
                <w:szCs w:val="28"/>
              </w:rPr>
              <w:t>балло-гектарах</w:t>
            </w:r>
            <w:proofErr w:type="spellEnd"/>
          </w:p>
        </w:tc>
        <w:tc>
          <w:tcPr>
            <w:tcW w:w="2491" w:type="dxa"/>
            <w:vAlign w:val="center"/>
          </w:tcPr>
          <w:p w:rsidR="00552A66" w:rsidRPr="00C31176" w:rsidRDefault="00552A66" w:rsidP="002F4D65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C31176">
              <w:rPr>
                <w:rFonts w:eastAsia="Calibri"/>
                <w:szCs w:val="28"/>
                <w:lang w:eastAsia="en-US"/>
              </w:rPr>
              <w:t>в виде простой правильной дроби</w:t>
            </w:r>
          </w:p>
        </w:tc>
      </w:tr>
      <w:tr w:rsidR="00152FEB" w:rsidRPr="002C1A45" w:rsidTr="002F4D65">
        <w:trPr>
          <w:jc w:val="center"/>
        </w:trPr>
        <w:tc>
          <w:tcPr>
            <w:tcW w:w="2693" w:type="dxa"/>
            <w:vAlign w:val="center"/>
          </w:tcPr>
          <w:p w:rsidR="00152FEB" w:rsidRPr="00C31176" w:rsidRDefault="00152FEB" w:rsidP="009859C6">
            <w:pPr>
              <w:jc w:val="center"/>
              <w:rPr>
                <w:szCs w:val="28"/>
              </w:rPr>
            </w:pPr>
            <w:r w:rsidRPr="00C31176">
              <w:rPr>
                <w:color w:val="000000"/>
                <w:szCs w:val="28"/>
              </w:rPr>
              <w:t>29:20:000000:</w:t>
            </w:r>
            <w:r w:rsidR="009859C6" w:rsidRPr="00C31176">
              <w:rPr>
                <w:color w:val="000000"/>
                <w:szCs w:val="28"/>
              </w:rPr>
              <w:t>37</w:t>
            </w:r>
          </w:p>
        </w:tc>
        <w:tc>
          <w:tcPr>
            <w:tcW w:w="2014" w:type="dxa"/>
            <w:vAlign w:val="center"/>
          </w:tcPr>
          <w:p w:rsidR="00152FEB" w:rsidRPr="00C31176" w:rsidRDefault="00152FEB" w:rsidP="002F4D65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C31176">
              <w:rPr>
                <w:rFonts w:eastAsia="Calibri"/>
                <w:szCs w:val="28"/>
                <w:lang w:eastAsia="en-US"/>
              </w:rPr>
              <w:t>5,</w:t>
            </w:r>
            <w:r w:rsidR="00BE2468" w:rsidRPr="00C31176">
              <w:rPr>
                <w:rFonts w:eastAsia="Calibri"/>
                <w:szCs w:val="28"/>
                <w:lang w:eastAsia="en-US"/>
              </w:rPr>
              <w:t>0</w:t>
            </w:r>
          </w:p>
        </w:tc>
        <w:tc>
          <w:tcPr>
            <w:tcW w:w="2185" w:type="dxa"/>
            <w:vAlign w:val="center"/>
          </w:tcPr>
          <w:p w:rsidR="00152FEB" w:rsidRPr="00C31176" w:rsidRDefault="00552A66" w:rsidP="002F4D65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C31176">
              <w:rPr>
                <w:rFonts w:eastAsia="Calibri"/>
                <w:szCs w:val="28"/>
                <w:lang w:eastAsia="en-US"/>
              </w:rPr>
              <w:t>110</w:t>
            </w:r>
          </w:p>
        </w:tc>
        <w:tc>
          <w:tcPr>
            <w:tcW w:w="2491" w:type="dxa"/>
            <w:vAlign w:val="center"/>
          </w:tcPr>
          <w:p w:rsidR="00152FEB" w:rsidRPr="00C31176" w:rsidRDefault="00152FEB" w:rsidP="002F4D65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C31176">
              <w:rPr>
                <w:rFonts w:eastAsia="Calibri"/>
                <w:szCs w:val="28"/>
                <w:lang w:eastAsia="en-US"/>
              </w:rPr>
              <w:t>1/</w:t>
            </w:r>
            <w:r w:rsidR="00BE2468" w:rsidRPr="00C31176">
              <w:rPr>
                <w:rFonts w:eastAsia="Calibri"/>
                <w:szCs w:val="28"/>
                <w:lang w:eastAsia="en-US"/>
              </w:rPr>
              <w:t>482</w:t>
            </w:r>
          </w:p>
        </w:tc>
      </w:tr>
    </w:tbl>
    <w:p w:rsidR="00C31176" w:rsidRDefault="00C31176" w:rsidP="002F4D65">
      <w:pPr>
        <w:ind w:firstLine="705"/>
        <w:jc w:val="both"/>
        <w:rPr>
          <w:color w:val="000000"/>
          <w:szCs w:val="28"/>
        </w:rPr>
      </w:pPr>
    </w:p>
    <w:p w:rsidR="00052898" w:rsidRPr="00C31176" w:rsidRDefault="00052898" w:rsidP="002F4D65">
      <w:pPr>
        <w:ind w:firstLine="705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1.2. </w:t>
      </w:r>
      <w:r w:rsidR="00C31176">
        <w:rPr>
          <w:color w:val="000000"/>
          <w:szCs w:val="28"/>
        </w:rPr>
        <w:t>З</w:t>
      </w:r>
      <w:r w:rsidRPr="00E126A8">
        <w:rPr>
          <w:color w:val="000000"/>
          <w:szCs w:val="28"/>
        </w:rPr>
        <w:t xml:space="preserve">емельный участок с кадастровым номером </w:t>
      </w:r>
      <w:r w:rsidRPr="00853DFA">
        <w:rPr>
          <w:color w:val="000000"/>
          <w:szCs w:val="28"/>
        </w:rPr>
        <w:t>29:20:000000:</w:t>
      </w:r>
      <w:r>
        <w:rPr>
          <w:color w:val="000000"/>
          <w:szCs w:val="28"/>
        </w:rPr>
        <w:t>40</w:t>
      </w:r>
      <w:r w:rsidRPr="00F35586">
        <w:rPr>
          <w:color w:val="000000"/>
          <w:szCs w:val="28"/>
        </w:rPr>
        <w:t xml:space="preserve">, площадью </w:t>
      </w:r>
      <w:r>
        <w:rPr>
          <w:color w:val="000000"/>
          <w:szCs w:val="28"/>
        </w:rPr>
        <w:t>17243</w:t>
      </w:r>
      <w:r w:rsidRPr="00052898">
        <w:rPr>
          <w:color w:val="000000"/>
          <w:szCs w:val="28"/>
        </w:rPr>
        <w:t>869</w:t>
      </w:r>
      <w:r w:rsidRPr="00F35586">
        <w:rPr>
          <w:color w:val="000000"/>
          <w:szCs w:val="28"/>
        </w:rPr>
        <w:t xml:space="preserve"> кв.м., местоположение: </w:t>
      </w:r>
      <w:r w:rsidRPr="00052898">
        <w:rPr>
          <w:color w:val="000000"/>
          <w:szCs w:val="28"/>
        </w:rPr>
        <w:t xml:space="preserve">обл. Архангельская, р-н </w:t>
      </w:r>
      <w:r w:rsidRPr="00C31176">
        <w:rPr>
          <w:color w:val="000000"/>
          <w:szCs w:val="28"/>
        </w:rPr>
        <w:lastRenderedPageBreak/>
        <w:t>Шенкурский, МО «</w:t>
      </w:r>
      <w:proofErr w:type="spellStart"/>
      <w:r w:rsidRPr="00C31176">
        <w:rPr>
          <w:color w:val="000000"/>
          <w:szCs w:val="28"/>
        </w:rPr>
        <w:t>Ямскогорское</w:t>
      </w:r>
      <w:proofErr w:type="spellEnd"/>
      <w:r w:rsidRPr="00C31176">
        <w:rPr>
          <w:color w:val="000000"/>
          <w:szCs w:val="28"/>
        </w:rPr>
        <w:t>», АО «</w:t>
      </w:r>
      <w:proofErr w:type="spellStart"/>
      <w:r w:rsidRPr="00C31176">
        <w:rPr>
          <w:color w:val="000000"/>
          <w:szCs w:val="28"/>
        </w:rPr>
        <w:t>Ледское</w:t>
      </w:r>
      <w:proofErr w:type="spellEnd"/>
      <w:r w:rsidRPr="00C31176">
        <w:rPr>
          <w:color w:val="000000"/>
          <w:szCs w:val="28"/>
        </w:rPr>
        <w:t>», размер одной земельной доли составляет:</w:t>
      </w:r>
    </w:p>
    <w:tbl>
      <w:tblPr>
        <w:tblW w:w="9383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93"/>
        <w:gridCol w:w="2014"/>
        <w:gridCol w:w="2185"/>
        <w:gridCol w:w="2491"/>
      </w:tblGrid>
      <w:tr w:rsidR="00052898" w:rsidRPr="00C31176" w:rsidTr="002F4D65">
        <w:trPr>
          <w:jc w:val="center"/>
        </w:trPr>
        <w:tc>
          <w:tcPr>
            <w:tcW w:w="2693" w:type="dxa"/>
            <w:vMerge w:val="restart"/>
            <w:vAlign w:val="center"/>
          </w:tcPr>
          <w:p w:rsidR="00052898" w:rsidRPr="00C31176" w:rsidRDefault="00052898" w:rsidP="002F4D65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C31176">
              <w:rPr>
                <w:rFonts w:eastAsia="Calibri"/>
                <w:szCs w:val="28"/>
                <w:lang w:eastAsia="en-US"/>
              </w:rPr>
              <w:t>Кадастровый номер земельного участка</w:t>
            </w:r>
          </w:p>
        </w:tc>
        <w:tc>
          <w:tcPr>
            <w:tcW w:w="6690" w:type="dxa"/>
            <w:gridSpan w:val="3"/>
            <w:vAlign w:val="center"/>
          </w:tcPr>
          <w:p w:rsidR="00052898" w:rsidRPr="00C31176" w:rsidRDefault="00052898" w:rsidP="002F4D65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C31176">
              <w:rPr>
                <w:rFonts w:eastAsia="Calibri"/>
                <w:color w:val="000000"/>
                <w:szCs w:val="28"/>
                <w:lang w:eastAsia="en-US"/>
              </w:rPr>
              <w:t>Размер одной земельной доли составляет:</w:t>
            </w:r>
          </w:p>
        </w:tc>
      </w:tr>
      <w:tr w:rsidR="00052898" w:rsidRPr="00C31176" w:rsidTr="002F4D65">
        <w:trPr>
          <w:jc w:val="center"/>
        </w:trPr>
        <w:tc>
          <w:tcPr>
            <w:tcW w:w="2693" w:type="dxa"/>
            <w:vMerge/>
            <w:vAlign w:val="center"/>
          </w:tcPr>
          <w:p w:rsidR="00052898" w:rsidRPr="00C31176" w:rsidRDefault="00052898" w:rsidP="002F4D65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2014" w:type="dxa"/>
            <w:vAlign w:val="center"/>
          </w:tcPr>
          <w:p w:rsidR="00052898" w:rsidRPr="00C31176" w:rsidRDefault="00052898" w:rsidP="002F4D65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C31176">
              <w:rPr>
                <w:rFonts w:eastAsia="Calibri"/>
                <w:color w:val="000000"/>
                <w:szCs w:val="28"/>
                <w:lang w:eastAsia="en-US"/>
              </w:rPr>
              <w:t>в гектарах</w:t>
            </w:r>
          </w:p>
        </w:tc>
        <w:tc>
          <w:tcPr>
            <w:tcW w:w="2185" w:type="dxa"/>
            <w:vAlign w:val="center"/>
          </w:tcPr>
          <w:p w:rsidR="00052898" w:rsidRPr="00C31176" w:rsidRDefault="00052898" w:rsidP="002F4D65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C31176">
              <w:rPr>
                <w:color w:val="000000"/>
                <w:szCs w:val="28"/>
              </w:rPr>
              <w:t xml:space="preserve">в </w:t>
            </w:r>
            <w:proofErr w:type="spellStart"/>
            <w:r w:rsidRPr="00C31176">
              <w:rPr>
                <w:color w:val="000000"/>
                <w:szCs w:val="28"/>
              </w:rPr>
              <w:t>балло-гектарах</w:t>
            </w:r>
            <w:proofErr w:type="spellEnd"/>
          </w:p>
        </w:tc>
        <w:tc>
          <w:tcPr>
            <w:tcW w:w="2491" w:type="dxa"/>
            <w:vAlign w:val="center"/>
          </w:tcPr>
          <w:p w:rsidR="00052898" w:rsidRPr="00C31176" w:rsidRDefault="00052898" w:rsidP="002F4D65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C31176">
              <w:rPr>
                <w:rFonts w:eastAsia="Calibri"/>
                <w:szCs w:val="28"/>
                <w:lang w:eastAsia="en-US"/>
              </w:rPr>
              <w:t>в виде простой правильной дроби</w:t>
            </w:r>
          </w:p>
        </w:tc>
      </w:tr>
      <w:tr w:rsidR="00052898" w:rsidRPr="00C31176" w:rsidTr="002F4D65">
        <w:trPr>
          <w:jc w:val="center"/>
        </w:trPr>
        <w:tc>
          <w:tcPr>
            <w:tcW w:w="2693" w:type="dxa"/>
          </w:tcPr>
          <w:p w:rsidR="00052898" w:rsidRPr="00C31176" w:rsidRDefault="00052898" w:rsidP="002F4D65">
            <w:pPr>
              <w:spacing w:line="259" w:lineRule="auto"/>
              <w:jc w:val="center"/>
              <w:rPr>
                <w:szCs w:val="28"/>
              </w:rPr>
            </w:pPr>
            <w:r w:rsidRPr="00C31176">
              <w:rPr>
                <w:color w:val="000000"/>
                <w:szCs w:val="28"/>
              </w:rPr>
              <w:t>29:20:000000:40</w:t>
            </w:r>
          </w:p>
        </w:tc>
        <w:tc>
          <w:tcPr>
            <w:tcW w:w="2014" w:type="dxa"/>
          </w:tcPr>
          <w:p w:rsidR="00052898" w:rsidRPr="00C31176" w:rsidRDefault="00052898" w:rsidP="002F4D65">
            <w:pPr>
              <w:spacing w:line="259" w:lineRule="auto"/>
              <w:jc w:val="center"/>
              <w:rPr>
                <w:rFonts w:eastAsia="Calibri"/>
                <w:szCs w:val="28"/>
                <w:lang w:eastAsia="en-US"/>
              </w:rPr>
            </w:pPr>
            <w:r w:rsidRPr="00C31176">
              <w:rPr>
                <w:rFonts w:eastAsia="Calibri"/>
                <w:szCs w:val="28"/>
                <w:lang w:eastAsia="en-US"/>
              </w:rPr>
              <w:t>5,4</w:t>
            </w:r>
          </w:p>
        </w:tc>
        <w:tc>
          <w:tcPr>
            <w:tcW w:w="2185" w:type="dxa"/>
          </w:tcPr>
          <w:p w:rsidR="00052898" w:rsidRPr="00C31176" w:rsidRDefault="00052898" w:rsidP="002F4D65">
            <w:pPr>
              <w:spacing w:line="259" w:lineRule="auto"/>
              <w:jc w:val="center"/>
              <w:rPr>
                <w:rFonts w:eastAsia="Calibri"/>
                <w:szCs w:val="28"/>
                <w:lang w:eastAsia="en-US"/>
              </w:rPr>
            </w:pPr>
            <w:r w:rsidRPr="00C31176">
              <w:rPr>
                <w:rFonts w:eastAsia="Calibri"/>
                <w:szCs w:val="28"/>
                <w:lang w:eastAsia="en-US"/>
              </w:rPr>
              <w:t>110</w:t>
            </w:r>
          </w:p>
        </w:tc>
        <w:tc>
          <w:tcPr>
            <w:tcW w:w="2491" w:type="dxa"/>
          </w:tcPr>
          <w:p w:rsidR="00052898" w:rsidRPr="00C31176" w:rsidRDefault="00052898" w:rsidP="002F4D65">
            <w:pPr>
              <w:spacing w:line="259" w:lineRule="auto"/>
              <w:jc w:val="center"/>
              <w:rPr>
                <w:rFonts w:eastAsia="Calibri"/>
                <w:szCs w:val="28"/>
                <w:lang w:eastAsia="en-US"/>
              </w:rPr>
            </w:pPr>
            <w:r w:rsidRPr="00C31176">
              <w:rPr>
                <w:rFonts w:eastAsia="Calibri"/>
                <w:szCs w:val="28"/>
                <w:lang w:eastAsia="en-US"/>
              </w:rPr>
              <w:t>1/337</w:t>
            </w:r>
          </w:p>
        </w:tc>
      </w:tr>
    </w:tbl>
    <w:p w:rsidR="00B751F9" w:rsidRPr="00C31176" w:rsidRDefault="00B751F9" w:rsidP="002F4D65">
      <w:pPr>
        <w:ind w:firstLine="705"/>
        <w:jc w:val="both"/>
        <w:rPr>
          <w:color w:val="000000"/>
          <w:szCs w:val="28"/>
        </w:rPr>
      </w:pPr>
    </w:p>
    <w:p w:rsidR="002F4D65" w:rsidRPr="00C31176" w:rsidRDefault="002F4D65" w:rsidP="002F4D65">
      <w:pPr>
        <w:ind w:firstLine="705"/>
        <w:jc w:val="both"/>
        <w:rPr>
          <w:color w:val="000000"/>
          <w:szCs w:val="28"/>
        </w:rPr>
      </w:pPr>
      <w:r w:rsidRPr="00C31176">
        <w:rPr>
          <w:color w:val="000000"/>
          <w:szCs w:val="28"/>
        </w:rPr>
        <w:t xml:space="preserve">1.3. </w:t>
      </w:r>
      <w:r w:rsidR="00C31176" w:rsidRPr="00C31176">
        <w:rPr>
          <w:color w:val="000000"/>
          <w:szCs w:val="28"/>
        </w:rPr>
        <w:t>З</w:t>
      </w:r>
      <w:r w:rsidRPr="00C31176">
        <w:rPr>
          <w:color w:val="000000"/>
          <w:szCs w:val="28"/>
        </w:rPr>
        <w:t>емельный участок с кадастровым номером 29:20:000000:41, площадью 25214046 кв.м., местоположение: обл. Архангельская, р-н Шенкурский, МО «</w:t>
      </w:r>
      <w:proofErr w:type="spellStart"/>
      <w:r w:rsidRPr="00C31176">
        <w:rPr>
          <w:color w:val="000000"/>
          <w:szCs w:val="28"/>
        </w:rPr>
        <w:t>Федорогорское</w:t>
      </w:r>
      <w:proofErr w:type="spellEnd"/>
      <w:r w:rsidRPr="00C31176">
        <w:rPr>
          <w:color w:val="000000"/>
          <w:szCs w:val="28"/>
        </w:rPr>
        <w:t>», СПК им</w:t>
      </w:r>
      <w:proofErr w:type="gramStart"/>
      <w:r w:rsidRPr="00C31176">
        <w:rPr>
          <w:color w:val="000000"/>
          <w:szCs w:val="28"/>
        </w:rPr>
        <w:t>.Л</w:t>
      </w:r>
      <w:proofErr w:type="gramEnd"/>
      <w:r w:rsidRPr="00C31176">
        <w:rPr>
          <w:color w:val="000000"/>
          <w:szCs w:val="28"/>
        </w:rPr>
        <w:t>енина, размер одной земельной доли составляет:</w:t>
      </w:r>
    </w:p>
    <w:tbl>
      <w:tblPr>
        <w:tblW w:w="9383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93"/>
        <w:gridCol w:w="2014"/>
        <w:gridCol w:w="2185"/>
        <w:gridCol w:w="2491"/>
      </w:tblGrid>
      <w:tr w:rsidR="002F4D65" w:rsidRPr="00C31176" w:rsidTr="002F4D65">
        <w:trPr>
          <w:jc w:val="center"/>
        </w:trPr>
        <w:tc>
          <w:tcPr>
            <w:tcW w:w="2693" w:type="dxa"/>
            <w:vMerge w:val="restart"/>
            <w:vAlign w:val="center"/>
          </w:tcPr>
          <w:p w:rsidR="002F4D65" w:rsidRPr="00C31176" w:rsidRDefault="002F4D65" w:rsidP="002F4D65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C31176">
              <w:rPr>
                <w:rFonts w:eastAsia="Calibri"/>
                <w:szCs w:val="28"/>
                <w:lang w:eastAsia="en-US"/>
              </w:rPr>
              <w:t>Кадастровый номер земельного участка</w:t>
            </w:r>
          </w:p>
        </w:tc>
        <w:tc>
          <w:tcPr>
            <w:tcW w:w="6690" w:type="dxa"/>
            <w:gridSpan w:val="3"/>
            <w:vAlign w:val="center"/>
          </w:tcPr>
          <w:p w:rsidR="002F4D65" w:rsidRPr="00C31176" w:rsidRDefault="002F4D65" w:rsidP="002F4D65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C31176">
              <w:rPr>
                <w:rFonts w:eastAsia="Calibri"/>
                <w:color w:val="000000"/>
                <w:szCs w:val="28"/>
                <w:lang w:eastAsia="en-US"/>
              </w:rPr>
              <w:t>Размер одной земельной доли составляет:</w:t>
            </w:r>
          </w:p>
        </w:tc>
      </w:tr>
      <w:tr w:rsidR="002F4D65" w:rsidRPr="00C31176" w:rsidTr="002F4D65">
        <w:trPr>
          <w:jc w:val="center"/>
        </w:trPr>
        <w:tc>
          <w:tcPr>
            <w:tcW w:w="2693" w:type="dxa"/>
            <w:vMerge/>
            <w:vAlign w:val="center"/>
          </w:tcPr>
          <w:p w:rsidR="002F4D65" w:rsidRPr="00C31176" w:rsidRDefault="002F4D65" w:rsidP="002F4D65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2014" w:type="dxa"/>
            <w:vAlign w:val="center"/>
          </w:tcPr>
          <w:p w:rsidR="002F4D65" w:rsidRPr="00C31176" w:rsidRDefault="002F4D65" w:rsidP="002F4D65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C31176">
              <w:rPr>
                <w:rFonts w:eastAsia="Calibri"/>
                <w:color w:val="000000"/>
                <w:szCs w:val="28"/>
                <w:lang w:eastAsia="en-US"/>
              </w:rPr>
              <w:t>в гектарах</w:t>
            </w:r>
          </w:p>
        </w:tc>
        <w:tc>
          <w:tcPr>
            <w:tcW w:w="2185" w:type="dxa"/>
            <w:vAlign w:val="center"/>
          </w:tcPr>
          <w:p w:rsidR="002F4D65" w:rsidRPr="00C31176" w:rsidRDefault="002F4D65" w:rsidP="002F4D65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C31176">
              <w:rPr>
                <w:color w:val="000000"/>
                <w:szCs w:val="28"/>
              </w:rPr>
              <w:t xml:space="preserve">в </w:t>
            </w:r>
            <w:proofErr w:type="spellStart"/>
            <w:r w:rsidRPr="00C31176">
              <w:rPr>
                <w:color w:val="000000"/>
                <w:szCs w:val="28"/>
              </w:rPr>
              <w:t>балло-гектарах</w:t>
            </w:r>
            <w:proofErr w:type="spellEnd"/>
          </w:p>
        </w:tc>
        <w:tc>
          <w:tcPr>
            <w:tcW w:w="2491" w:type="dxa"/>
            <w:vAlign w:val="center"/>
          </w:tcPr>
          <w:p w:rsidR="002F4D65" w:rsidRPr="00C31176" w:rsidRDefault="002F4D65" w:rsidP="002F4D65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C31176">
              <w:rPr>
                <w:rFonts w:eastAsia="Calibri"/>
                <w:szCs w:val="28"/>
                <w:lang w:eastAsia="en-US"/>
              </w:rPr>
              <w:t>в виде простой правильной дроби</w:t>
            </w:r>
          </w:p>
        </w:tc>
      </w:tr>
      <w:tr w:rsidR="002F4D65" w:rsidRPr="00C31176" w:rsidTr="002F4D65">
        <w:trPr>
          <w:jc w:val="center"/>
        </w:trPr>
        <w:tc>
          <w:tcPr>
            <w:tcW w:w="2693" w:type="dxa"/>
          </w:tcPr>
          <w:p w:rsidR="002F4D65" w:rsidRPr="00C31176" w:rsidRDefault="002F4D65" w:rsidP="002F4D65">
            <w:pPr>
              <w:jc w:val="center"/>
              <w:rPr>
                <w:szCs w:val="28"/>
              </w:rPr>
            </w:pPr>
            <w:r w:rsidRPr="00C31176">
              <w:rPr>
                <w:color w:val="000000"/>
                <w:szCs w:val="28"/>
              </w:rPr>
              <w:t>29:20:000000:41</w:t>
            </w:r>
          </w:p>
        </w:tc>
        <w:tc>
          <w:tcPr>
            <w:tcW w:w="2014" w:type="dxa"/>
          </w:tcPr>
          <w:p w:rsidR="002F4D65" w:rsidRPr="00C31176" w:rsidRDefault="002F4D65" w:rsidP="002F4D65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C31176">
              <w:rPr>
                <w:rFonts w:eastAsia="Calibri"/>
                <w:szCs w:val="28"/>
                <w:lang w:eastAsia="en-US"/>
              </w:rPr>
              <w:t>5,0</w:t>
            </w:r>
          </w:p>
        </w:tc>
        <w:tc>
          <w:tcPr>
            <w:tcW w:w="2185" w:type="dxa"/>
          </w:tcPr>
          <w:p w:rsidR="002F4D65" w:rsidRPr="00C31176" w:rsidRDefault="002F4D65" w:rsidP="002F4D65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C31176">
              <w:rPr>
                <w:rFonts w:eastAsia="Calibri"/>
                <w:szCs w:val="28"/>
                <w:lang w:eastAsia="en-US"/>
              </w:rPr>
              <w:t>110</w:t>
            </w:r>
          </w:p>
        </w:tc>
        <w:tc>
          <w:tcPr>
            <w:tcW w:w="2491" w:type="dxa"/>
          </w:tcPr>
          <w:p w:rsidR="002F4D65" w:rsidRPr="00C31176" w:rsidRDefault="002F4D65" w:rsidP="002F4D65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C31176">
              <w:rPr>
                <w:rFonts w:eastAsia="Calibri"/>
                <w:szCs w:val="28"/>
                <w:lang w:eastAsia="en-US"/>
              </w:rPr>
              <w:t>1/553</w:t>
            </w:r>
          </w:p>
        </w:tc>
      </w:tr>
    </w:tbl>
    <w:p w:rsidR="00B751F9" w:rsidRPr="00C31176" w:rsidRDefault="00B751F9" w:rsidP="002F4D65">
      <w:pPr>
        <w:ind w:firstLine="705"/>
        <w:jc w:val="both"/>
        <w:rPr>
          <w:color w:val="000000"/>
          <w:szCs w:val="28"/>
        </w:rPr>
      </w:pPr>
    </w:p>
    <w:p w:rsidR="002F4D65" w:rsidRPr="00C31176" w:rsidRDefault="002F4D65" w:rsidP="002F4D65">
      <w:pPr>
        <w:ind w:firstLine="705"/>
        <w:jc w:val="both"/>
        <w:rPr>
          <w:color w:val="000000"/>
          <w:szCs w:val="28"/>
        </w:rPr>
      </w:pPr>
      <w:r w:rsidRPr="00C31176">
        <w:rPr>
          <w:color w:val="000000"/>
          <w:szCs w:val="28"/>
        </w:rPr>
        <w:t xml:space="preserve">1.4. </w:t>
      </w:r>
      <w:r w:rsidR="00C31176" w:rsidRPr="00C31176">
        <w:rPr>
          <w:color w:val="000000"/>
          <w:szCs w:val="28"/>
        </w:rPr>
        <w:t>З</w:t>
      </w:r>
      <w:r w:rsidRPr="00C31176">
        <w:rPr>
          <w:color w:val="000000"/>
          <w:szCs w:val="28"/>
        </w:rPr>
        <w:t xml:space="preserve">емельный участок с кадастровым номером 29:20:000000:42, площадью 13358700 кв.м., местоположение: </w:t>
      </w:r>
      <w:proofErr w:type="gramStart"/>
      <w:r w:rsidRPr="00C31176">
        <w:rPr>
          <w:color w:val="000000"/>
          <w:szCs w:val="28"/>
        </w:rPr>
        <w:t>Российская Федерация, обл. Архангельская, р-н Шенкурский, МО «Никольское», ТОО «</w:t>
      </w:r>
      <w:proofErr w:type="spellStart"/>
      <w:r w:rsidRPr="00C31176">
        <w:rPr>
          <w:color w:val="000000"/>
          <w:szCs w:val="28"/>
        </w:rPr>
        <w:t>Шипуновское</w:t>
      </w:r>
      <w:proofErr w:type="spellEnd"/>
      <w:r w:rsidRPr="00C31176">
        <w:rPr>
          <w:color w:val="000000"/>
          <w:szCs w:val="28"/>
        </w:rPr>
        <w:t>», размер одной земельной доли составляет:</w:t>
      </w:r>
      <w:proofErr w:type="gramEnd"/>
    </w:p>
    <w:tbl>
      <w:tblPr>
        <w:tblW w:w="9383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93"/>
        <w:gridCol w:w="2014"/>
        <w:gridCol w:w="2185"/>
        <w:gridCol w:w="2491"/>
      </w:tblGrid>
      <w:tr w:rsidR="002F4D65" w:rsidRPr="00C31176" w:rsidTr="002F4D65">
        <w:trPr>
          <w:jc w:val="center"/>
        </w:trPr>
        <w:tc>
          <w:tcPr>
            <w:tcW w:w="2693" w:type="dxa"/>
            <w:vMerge w:val="restart"/>
            <w:vAlign w:val="center"/>
          </w:tcPr>
          <w:p w:rsidR="002F4D65" w:rsidRPr="00C31176" w:rsidRDefault="002F4D65" w:rsidP="002F4D65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C31176">
              <w:rPr>
                <w:rFonts w:eastAsia="Calibri"/>
                <w:szCs w:val="28"/>
                <w:lang w:eastAsia="en-US"/>
              </w:rPr>
              <w:t>Кадастровый номер земельного участка</w:t>
            </w:r>
          </w:p>
        </w:tc>
        <w:tc>
          <w:tcPr>
            <w:tcW w:w="6690" w:type="dxa"/>
            <w:gridSpan w:val="3"/>
            <w:vAlign w:val="center"/>
          </w:tcPr>
          <w:p w:rsidR="002F4D65" w:rsidRPr="00C31176" w:rsidRDefault="002F4D65" w:rsidP="002F4D65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C31176">
              <w:rPr>
                <w:rFonts w:eastAsia="Calibri"/>
                <w:color w:val="000000"/>
                <w:szCs w:val="28"/>
                <w:lang w:eastAsia="en-US"/>
              </w:rPr>
              <w:t>Размер одной земельной доли составляет:</w:t>
            </w:r>
          </w:p>
        </w:tc>
      </w:tr>
      <w:tr w:rsidR="002F4D65" w:rsidRPr="00C31176" w:rsidTr="002F4D65">
        <w:trPr>
          <w:jc w:val="center"/>
        </w:trPr>
        <w:tc>
          <w:tcPr>
            <w:tcW w:w="2693" w:type="dxa"/>
            <w:vMerge/>
            <w:vAlign w:val="center"/>
          </w:tcPr>
          <w:p w:rsidR="002F4D65" w:rsidRPr="00C31176" w:rsidRDefault="002F4D65" w:rsidP="002F4D65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2014" w:type="dxa"/>
            <w:vAlign w:val="center"/>
          </w:tcPr>
          <w:p w:rsidR="002F4D65" w:rsidRPr="00C31176" w:rsidRDefault="002F4D65" w:rsidP="002F4D65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C31176">
              <w:rPr>
                <w:rFonts w:eastAsia="Calibri"/>
                <w:color w:val="000000"/>
                <w:szCs w:val="28"/>
                <w:lang w:eastAsia="en-US"/>
              </w:rPr>
              <w:t>в гектарах</w:t>
            </w:r>
          </w:p>
        </w:tc>
        <w:tc>
          <w:tcPr>
            <w:tcW w:w="2185" w:type="dxa"/>
            <w:vAlign w:val="center"/>
          </w:tcPr>
          <w:p w:rsidR="002F4D65" w:rsidRPr="00C31176" w:rsidRDefault="002F4D65" w:rsidP="002F4D65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C31176">
              <w:rPr>
                <w:color w:val="000000"/>
                <w:szCs w:val="28"/>
              </w:rPr>
              <w:t xml:space="preserve">в </w:t>
            </w:r>
            <w:proofErr w:type="spellStart"/>
            <w:r w:rsidRPr="00C31176">
              <w:rPr>
                <w:color w:val="000000"/>
                <w:szCs w:val="28"/>
              </w:rPr>
              <w:t>балло-гектарах</w:t>
            </w:r>
            <w:proofErr w:type="spellEnd"/>
          </w:p>
        </w:tc>
        <w:tc>
          <w:tcPr>
            <w:tcW w:w="2491" w:type="dxa"/>
            <w:vAlign w:val="center"/>
          </w:tcPr>
          <w:p w:rsidR="002F4D65" w:rsidRPr="00C31176" w:rsidRDefault="002F4D65" w:rsidP="002F4D65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C31176">
              <w:rPr>
                <w:rFonts w:eastAsia="Calibri"/>
                <w:szCs w:val="28"/>
                <w:lang w:eastAsia="en-US"/>
              </w:rPr>
              <w:t>в виде простой правильной дроби</w:t>
            </w:r>
          </w:p>
        </w:tc>
      </w:tr>
      <w:tr w:rsidR="002F4D65" w:rsidRPr="00C31176" w:rsidTr="002F4D65">
        <w:trPr>
          <w:jc w:val="center"/>
        </w:trPr>
        <w:tc>
          <w:tcPr>
            <w:tcW w:w="2693" w:type="dxa"/>
          </w:tcPr>
          <w:p w:rsidR="002F4D65" w:rsidRPr="00C31176" w:rsidRDefault="002F4D65" w:rsidP="002F4D65">
            <w:pPr>
              <w:jc w:val="center"/>
              <w:rPr>
                <w:szCs w:val="28"/>
              </w:rPr>
            </w:pPr>
            <w:r w:rsidRPr="00C31176">
              <w:rPr>
                <w:color w:val="000000"/>
                <w:szCs w:val="28"/>
              </w:rPr>
              <w:t>29:20:000000:42</w:t>
            </w:r>
          </w:p>
        </w:tc>
        <w:tc>
          <w:tcPr>
            <w:tcW w:w="2014" w:type="dxa"/>
          </w:tcPr>
          <w:p w:rsidR="002F4D65" w:rsidRPr="00C31176" w:rsidRDefault="002F4D65" w:rsidP="002F4D65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C31176">
              <w:rPr>
                <w:rFonts w:eastAsia="Calibri"/>
                <w:szCs w:val="28"/>
                <w:lang w:eastAsia="en-US"/>
              </w:rPr>
              <w:t>4,5</w:t>
            </w:r>
          </w:p>
        </w:tc>
        <w:tc>
          <w:tcPr>
            <w:tcW w:w="2185" w:type="dxa"/>
          </w:tcPr>
          <w:p w:rsidR="002F4D65" w:rsidRPr="00C31176" w:rsidRDefault="002F4D65" w:rsidP="002F4D65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C31176">
              <w:rPr>
                <w:rFonts w:eastAsia="Calibri"/>
                <w:szCs w:val="28"/>
                <w:lang w:eastAsia="en-US"/>
              </w:rPr>
              <w:t>109</w:t>
            </w:r>
          </w:p>
        </w:tc>
        <w:tc>
          <w:tcPr>
            <w:tcW w:w="2491" w:type="dxa"/>
          </w:tcPr>
          <w:p w:rsidR="002F4D65" w:rsidRPr="00C31176" w:rsidRDefault="002F4D65" w:rsidP="002F4D65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C31176">
              <w:rPr>
                <w:rFonts w:eastAsia="Calibri"/>
                <w:szCs w:val="28"/>
                <w:lang w:eastAsia="en-US"/>
              </w:rPr>
              <w:t>1/380</w:t>
            </w:r>
          </w:p>
        </w:tc>
      </w:tr>
    </w:tbl>
    <w:p w:rsidR="00B751F9" w:rsidRPr="00C31176" w:rsidRDefault="00B751F9" w:rsidP="002F4D65">
      <w:pPr>
        <w:ind w:firstLine="705"/>
        <w:jc w:val="both"/>
        <w:rPr>
          <w:color w:val="000000"/>
          <w:szCs w:val="28"/>
        </w:rPr>
      </w:pPr>
    </w:p>
    <w:p w:rsidR="002F4D65" w:rsidRPr="00C31176" w:rsidRDefault="002F4D65" w:rsidP="002F4D65">
      <w:pPr>
        <w:ind w:firstLine="705"/>
        <w:jc w:val="both"/>
        <w:rPr>
          <w:color w:val="000000"/>
          <w:szCs w:val="28"/>
        </w:rPr>
      </w:pPr>
      <w:r w:rsidRPr="00C31176">
        <w:rPr>
          <w:color w:val="000000"/>
          <w:szCs w:val="28"/>
        </w:rPr>
        <w:t>1.</w:t>
      </w:r>
      <w:r w:rsidR="00426DF2" w:rsidRPr="00C31176">
        <w:rPr>
          <w:color w:val="000000"/>
          <w:szCs w:val="28"/>
        </w:rPr>
        <w:t>5</w:t>
      </w:r>
      <w:r w:rsidRPr="00C31176">
        <w:rPr>
          <w:color w:val="000000"/>
          <w:szCs w:val="28"/>
        </w:rPr>
        <w:t xml:space="preserve">. </w:t>
      </w:r>
      <w:proofErr w:type="gramStart"/>
      <w:r w:rsidR="00C31176" w:rsidRPr="00C31176">
        <w:rPr>
          <w:color w:val="000000"/>
          <w:szCs w:val="28"/>
        </w:rPr>
        <w:t>З</w:t>
      </w:r>
      <w:r w:rsidRPr="00C31176">
        <w:rPr>
          <w:color w:val="000000"/>
          <w:szCs w:val="28"/>
        </w:rPr>
        <w:t>емельный участок с кадастровым номером 29:20:000000:4</w:t>
      </w:r>
      <w:r w:rsidR="00426DF2" w:rsidRPr="00C31176">
        <w:rPr>
          <w:color w:val="000000"/>
          <w:szCs w:val="28"/>
        </w:rPr>
        <w:t>3</w:t>
      </w:r>
      <w:r w:rsidRPr="00C31176">
        <w:rPr>
          <w:color w:val="000000"/>
          <w:szCs w:val="28"/>
        </w:rPr>
        <w:t xml:space="preserve">, площадью </w:t>
      </w:r>
      <w:r w:rsidR="00426DF2" w:rsidRPr="00C31176">
        <w:rPr>
          <w:color w:val="000000"/>
          <w:szCs w:val="28"/>
        </w:rPr>
        <w:t>9673393</w:t>
      </w:r>
      <w:r w:rsidRPr="00C31176">
        <w:rPr>
          <w:color w:val="000000"/>
          <w:szCs w:val="28"/>
        </w:rPr>
        <w:t xml:space="preserve"> кв.м., местоположение: </w:t>
      </w:r>
      <w:r w:rsidR="00426DF2" w:rsidRPr="00C31176">
        <w:rPr>
          <w:color w:val="000000"/>
          <w:szCs w:val="28"/>
        </w:rPr>
        <w:t>обл. Архангельская, р-н Шенкурский, МО «Никольское», ТОО «Романовское»</w:t>
      </w:r>
      <w:r w:rsidRPr="00C31176">
        <w:rPr>
          <w:color w:val="000000"/>
          <w:szCs w:val="28"/>
        </w:rPr>
        <w:t>, размер одной земельной доли составляет:</w:t>
      </w:r>
      <w:proofErr w:type="gramEnd"/>
    </w:p>
    <w:tbl>
      <w:tblPr>
        <w:tblW w:w="9383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93"/>
        <w:gridCol w:w="2014"/>
        <w:gridCol w:w="2185"/>
        <w:gridCol w:w="2491"/>
      </w:tblGrid>
      <w:tr w:rsidR="002F4D65" w:rsidRPr="00C31176" w:rsidTr="002F4D65">
        <w:trPr>
          <w:jc w:val="center"/>
        </w:trPr>
        <w:tc>
          <w:tcPr>
            <w:tcW w:w="2693" w:type="dxa"/>
            <w:vMerge w:val="restart"/>
            <w:vAlign w:val="center"/>
          </w:tcPr>
          <w:p w:rsidR="002F4D65" w:rsidRPr="00C31176" w:rsidRDefault="002F4D65" w:rsidP="002F4D65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C31176">
              <w:rPr>
                <w:rFonts w:eastAsia="Calibri"/>
                <w:szCs w:val="28"/>
                <w:lang w:eastAsia="en-US"/>
              </w:rPr>
              <w:t>Кадастровый номер земельного участка</w:t>
            </w:r>
          </w:p>
        </w:tc>
        <w:tc>
          <w:tcPr>
            <w:tcW w:w="6690" w:type="dxa"/>
            <w:gridSpan w:val="3"/>
            <w:vAlign w:val="center"/>
          </w:tcPr>
          <w:p w:rsidR="002F4D65" w:rsidRPr="00C31176" w:rsidRDefault="002F4D65" w:rsidP="002F4D65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C31176">
              <w:rPr>
                <w:rFonts w:eastAsia="Calibri"/>
                <w:color w:val="000000"/>
                <w:szCs w:val="28"/>
                <w:lang w:eastAsia="en-US"/>
              </w:rPr>
              <w:t>Размер одной земельной доли составляет:</w:t>
            </w:r>
          </w:p>
        </w:tc>
      </w:tr>
      <w:tr w:rsidR="002F4D65" w:rsidRPr="00C31176" w:rsidTr="002F4D65">
        <w:trPr>
          <w:jc w:val="center"/>
        </w:trPr>
        <w:tc>
          <w:tcPr>
            <w:tcW w:w="2693" w:type="dxa"/>
            <w:vMerge/>
            <w:vAlign w:val="center"/>
          </w:tcPr>
          <w:p w:rsidR="002F4D65" w:rsidRPr="00C31176" w:rsidRDefault="002F4D65" w:rsidP="002F4D65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2014" w:type="dxa"/>
            <w:vAlign w:val="center"/>
          </w:tcPr>
          <w:p w:rsidR="002F4D65" w:rsidRPr="00C31176" w:rsidRDefault="002F4D65" w:rsidP="002F4D65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C31176">
              <w:rPr>
                <w:rFonts w:eastAsia="Calibri"/>
                <w:color w:val="000000"/>
                <w:szCs w:val="28"/>
                <w:lang w:eastAsia="en-US"/>
              </w:rPr>
              <w:t>в гектарах</w:t>
            </w:r>
          </w:p>
        </w:tc>
        <w:tc>
          <w:tcPr>
            <w:tcW w:w="2185" w:type="dxa"/>
            <w:vAlign w:val="center"/>
          </w:tcPr>
          <w:p w:rsidR="002F4D65" w:rsidRPr="00C31176" w:rsidRDefault="002F4D65" w:rsidP="002F4D65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C31176">
              <w:rPr>
                <w:color w:val="000000"/>
                <w:szCs w:val="28"/>
              </w:rPr>
              <w:t xml:space="preserve">в </w:t>
            </w:r>
            <w:proofErr w:type="spellStart"/>
            <w:r w:rsidRPr="00C31176">
              <w:rPr>
                <w:color w:val="000000"/>
                <w:szCs w:val="28"/>
              </w:rPr>
              <w:t>балло-гектарах</w:t>
            </w:r>
            <w:proofErr w:type="spellEnd"/>
          </w:p>
        </w:tc>
        <w:tc>
          <w:tcPr>
            <w:tcW w:w="2491" w:type="dxa"/>
            <w:vAlign w:val="center"/>
          </w:tcPr>
          <w:p w:rsidR="002F4D65" w:rsidRPr="00C31176" w:rsidRDefault="002F4D65" w:rsidP="002F4D65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C31176">
              <w:rPr>
                <w:rFonts w:eastAsia="Calibri"/>
                <w:szCs w:val="28"/>
                <w:lang w:eastAsia="en-US"/>
              </w:rPr>
              <w:t>в виде простой правильной дроби</w:t>
            </w:r>
          </w:p>
        </w:tc>
      </w:tr>
      <w:tr w:rsidR="002F4D65" w:rsidRPr="00C31176" w:rsidTr="002F4D65">
        <w:trPr>
          <w:jc w:val="center"/>
        </w:trPr>
        <w:tc>
          <w:tcPr>
            <w:tcW w:w="2693" w:type="dxa"/>
          </w:tcPr>
          <w:p w:rsidR="002F4D65" w:rsidRPr="00C31176" w:rsidRDefault="002F4D65" w:rsidP="00426DF2">
            <w:pPr>
              <w:jc w:val="center"/>
              <w:rPr>
                <w:szCs w:val="28"/>
              </w:rPr>
            </w:pPr>
            <w:r w:rsidRPr="00C31176">
              <w:rPr>
                <w:color w:val="000000"/>
                <w:szCs w:val="28"/>
              </w:rPr>
              <w:t>29:20:000000:4</w:t>
            </w:r>
            <w:r w:rsidR="00426DF2" w:rsidRPr="00C31176">
              <w:rPr>
                <w:color w:val="000000"/>
                <w:szCs w:val="28"/>
              </w:rPr>
              <w:t>3</w:t>
            </w:r>
          </w:p>
        </w:tc>
        <w:tc>
          <w:tcPr>
            <w:tcW w:w="2014" w:type="dxa"/>
          </w:tcPr>
          <w:p w:rsidR="002F4D65" w:rsidRPr="00C31176" w:rsidRDefault="002F4D65" w:rsidP="002F4D65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C31176">
              <w:rPr>
                <w:rFonts w:eastAsia="Calibri"/>
                <w:szCs w:val="28"/>
                <w:lang w:eastAsia="en-US"/>
              </w:rPr>
              <w:t>4,5</w:t>
            </w:r>
          </w:p>
        </w:tc>
        <w:tc>
          <w:tcPr>
            <w:tcW w:w="2185" w:type="dxa"/>
          </w:tcPr>
          <w:p w:rsidR="002F4D65" w:rsidRPr="00C31176" w:rsidRDefault="002F4D65" w:rsidP="002F4D65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C31176">
              <w:rPr>
                <w:rFonts w:eastAsia="Calibri"/>
                <w:szCs w:val="28"/>
                <w:lang w:eastAsia="en-US"/>
              </w:rPr>
              <w:t>109</w:t>
            </w:r>
          </w:p>
        </w:tc>
        <w:tc>
          <w:tcPr>
            <w:tcW w:w="2491" w:type="dxa"/>
          </w:tcPr>
          <w:p w:rsidR="002F4D65" w:rsidRPr="00C31176" w:rsidRDefault="002F4D65" w:rsidP="00426DF2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C31176">
              <w:rPr>
                <w:rFonts w:eastAsia="Calibri"/>
                <w:szCs w:val="28"/>
                <w:lang w:eastAsia="en-US"/>
              </w:rPr>
              <w:t>1/</w:t>
            </w:r>
            <w:r w:rsidR="00426DF2" w:rsidRPr="00C31176">
              <w:rPr>
                <w:rFonts w:eastAsia="Calibri"/>
                <w:szCs w:val="28"/>
                <w:lang w:eastAsia="en-US"/>
              </w:rPr>
              <w:t>221</w:t>
            </w:r>
          </w:p>
        </w:tc>
      </w:tr>
    </w:tbl>
    <w:p w:rsidR="00B751F9" w:rsidRPr="00C31176" w:rsidRDefault="00B751F9" w:rsidP="00426DF2">
      <w:pPr>
        <w:ind w:firstLine="705"/>
        <w:jc w:val="both"/>
        <w:rPr>
          <w:color w:val="000000"/>
          <w:szCs w:val="28"/>
        </w:rPr>
      </w:pPr>
    </w:p>
    <w:p w:rsidR="00426DF2" w:rsidRPr="00C31176" w:rsidRDefault="00426DF2" w:rsidP="00426DF2">
      <w:pPr>
        <w:ind w:firstLine="705"/>
        <w:jc w:val="both"/>
        <w:rPr>
          <w:color w:val="000000"/>
          <w:szCs w:val="28"/>
        </w:rPr>
      </w:pPr>
      <w:r w:rsidRPr="00C31176">
        <w:rPr>
          <w:color w:val="000000"/>
          <w:szCs w:val="28"/>
        </w:rPr>
        <w:t xml:space="preserve">1.6. </w:t>
      </w:r>
      <w:r w:rsidR="00C31176" w:rsidRPr="00C31176">
        <w:rPr>
          <w:color w:val="000000"/>
          <w:szCs w:val="28"/>
        </w:rPr>
        <w:t>З</w:t>
      </w:r>
      <w:r w:rsidRPr="00C31176">
        <w:rPr>
          <w:color w:val="000000"/>
          <w:szCs w:val="28"/>
        </w:rPr>
        <w:t>емельный участок с кадастровым номером 29:20:000000:45, площадью 13800000 кв.м., местоположение: обл. Архангельская, р-н Шенкурский, МО «</w:t>
      </w:r>
      <w:proofErr w:type="spellStart"/>
      <w:r w:rsidRPr="00C31176">
        <w:rPr>
          <w:color w:val="000000"/>
          <w:szCs w:val="28"/>
        </w:rPr>
        <w:t>Ровдинское</w:t>
      </w:r>
      <w:proofErr w:type="spellEnd"/>
      <w:r w:rsidRPr="00C31176">
        <w:rPr>
          <w:color w:val="000000"/>
          <w:szCs w:val="28"/>
        </w:rPr>
        <w:t>», СПК «</w:t>
      </w:r>
      <w:proofErr w:type="spellStart"/>
      <w:r w:rsidRPr="00C31176">
        <w:rPr>
          <w:color w:val="000000"/>
          <w:szCs w:val="28"/>
        </w:rPr>
        <w:t>Суландский</w:t>
      </w:r>
      <w:proofErr w:type="spellEnd"/>
      <w:r w:rsidRPr="00C31176">
        <w:rPr>
          <w:color w:val="000000"/>
          <w:szCs w:val="28"/>
        </w:rPr>
        <w:t>», размер одной земельной доли составляет:</w:t>
      </w:r>
    </w:p>
    <w:tbl>
      <w:tblPr>
        <w:tblW w:w="9383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93"/>
        <w:gridCol w:w="2014"/>
        <w:gridCol w:w="2185"/>
        <w:gridCol w:w="2491"/>
      </w:tblGrid>
      <w:tr w:rsidR="00426DF2" w:rsidRPr="00C31176" w:rsidTr="00F84101">
        <w:trPr>
          <w:jc w:val="center"/>
        </w:trPr>
        <w:tc>
          <w:tcPr>
            <w:tcW w:w="2693" w:type="dxa"/>
            <w:vMerge w:val="restart"/>
            <w:vAlign w:val="center"/>
          </w:tcPr>
          <w:p w:rsidR="00426DF2" w:rsidRPr="00C31176" w:rsidRDefault="00426DF2" w:rsidP="00F84101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C31176">
              <w:rPr>
                <w:rFonts w:eastAsia="Calibri"/>
                <w:szCs w:val="28"/>
                <w:lang w:eastAsia="en-US"/>
              </w:rPr>
              <w:t>Кадастровый номер земельного участка</w:t>
            </w:r>
          </w:p>
        </w:tc>
        <w:tc>
          <w:tcPr>
            <w:tcW w:w="6690" w:type="dxa"/>
            <w:gridSpan w:val="3"/>
            <w:vAlign w:val="center"/>
          </w:tcPr>
          <w:p w:rsidR="00426DF2" w:rsidRPr="00C31176" w:rsidRDefault="00426DF2" w:rsidP="00F84101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C31176">
              <w:rPr>
                <w:rFonts w:eastAsia="Calibri"/>
                <w:color w:val="000000"/>
                <w:szCs w:val="28"/>
                <w:lang w:eastAsia="en-US"/>
              </w:rPr>
              <w:t>Размер одной земельной доли составляет:</w:t>
            </w:r>
          </w:p>
        </w:tc>
      </w:tr>
      <w:tr w:rsidR="00426DF2" w:rsidRPr="00C31176" w:rsidTr="00F84101">
        <w:trPr>
          <w:jc w:val="center"/>
        </w:trPr>
        <w:tc>
          <w:tcPr>
            <w:tcW w:w="2693" w:type="dxa"/>
            <w:vMerge/>
            <w:vAlign w:val="center"/>
          </w:tcPr>
          <w:p w:rsidR="00426DF2" w:rsidRPr="00C31176" w:rsidRDefault="00426DF2" w:rsidP="00F84101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2014" w:type="dxa"/>
            <w:vAlign w:val="center"/>
          </w:tcPr>
          <w:p w:rsidR="00426DF2" w:rsidRPr="00C31176" w:rsidRDefault="00426DF2" w:rsidP="00F84101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C31176">
              <w:rPr>
                <w:rFonts w:eastAsia="Calibri"/>
                <w:color w:val="000000"/>
                <w:szCs w:val="28"/>
                <w:lang w:eastAsia="en-US"/>
              </w:rPr>
              <w:t>в гектарах</w:t>
            </w:r>
          </w:p>
        </w:tc>
        <w:tc>
          <w:tcPr>
            <w:tcW w:w="2185" w:type="dxa"/>
            <w:vAlign w:val="center"/>
          </w:tcPr>
          <w:p w:rsidR="00426DF2" w:rsidRPr="00C31176" w:rsidRDefault="00426DF2" w:rsidP="00F84101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C31176">
              <w:rPr>
                <w:color w:val="000000"/>
                <w:szCs w:val="28"/>
              </w:rPr>
              <w:t xml:space="preserve">в </w:t>
            </w:r>
            <w:proofErr w:type="spellStart"/>
            <w:r w:rsidRPr="00C31176">
              <w:rPr>
                <w:color w:val="000000"/>
                <w:szCs w:val="28"/>
              </w:rPr>
              <w:t>балло-гектарах</w:t>
            </w:r>
            <w:proofErr w:type="spellEnd"/>
          </w:p>
        </w:tc>
        <w:tc>
          <w:tcPr>
            <w:tcW w:w="2491" w:type="dxa"/>
            <w:vAlign w:val="center"/>
          </w:tcPr>
          <w:p w:rsidR="00426DF2" w:rsidRPr="00C31176" w:rsidRDefault="00426DF2" w:rsidP="00F84101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C31176">
              <w:rPr>
                <w:rFonts w:eastAsia="Calibri"/>
                <w:szCs w:val="28"/>
                <w:lang w:eastAsia="en-US"/>
              </w:rPr>
              <w:t>в виде простой правильной дроби</w:t>
            </w:r>
          </w:p>
        </w:tc>
      </w:tr>
      <w:tr w:rsidR="00426DF2" w:rsidRPr="00C31176" w:rsidTr="00F84101">
        <w:trPr>
          <w:jc w:val="center"/>
        </w:trPr>
        <w:tc>
          <w:tcPr>
            <w:tcW w:w="2693" w:type="dxa"/>
          </w:tcPr>
          <w:p w:rsidR="00426DF2" w:rsidRPr="00C31176" w:rsidRDefault="00426DF2" w:rsidP="00426DF2">
            <w:pPr>
              <w:jc w:val="center"/>
              <w:rPr>
                <w:szCs w:val="28"/>
              </w:rPr>
            </w:pPr>
            <w:r w:rsidRPr="00C31176">
              <w:rPr>
                <w:color w:val="000000"/>
                <w:szCs w:val="28"/>
              </w:rPr>
              <w:t>29:20:000000:45</w:t>
            </w:r>
          </w:p>
        </w:tc>
        <w:tc>
          <w:tcPr>
            <w:tcW w:w="2014" w:type="dxa"/>
          </w:tcPr>
          <w:p w:rsidR="00426DF2" w:rsidRPr="00C31176" w:rsidRDefault="00426DF2" w:rsidP="00F84101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C31176">
              <w:rPr>
                <w:rFonts w:eastAsia="Calibri"/>
                <w:szCs w:val="28"/>
                <w:lang w:eastAsia="en-US"/>
              </w:rPr>
              <w:t>5,0</w:t>
            </w:r>
          </w:p>
        </w:tc>
        <w:tc>
          <w:tcPr>
            <w:tcW w:w="2185" w:type="dxa"/>
          </w:tcPr>
          <w:p w:rsidR="00426DF2" w:rsidRPr="00C31176" w:rsidRDefault="00426DF2" w:rsidP="00426DF2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C31176">
              <w:rPr>
                <w:rFonts w:eastAsia="Calibri"/>
                <w:szCs w:val="28"/>
                <w:lang w:eastAsia="en-US"/>
              </w:rPr>
              <w:t>105</w:t>
            </w:r>
          </w:p>
        </w:tc>
        <w:tc>
          <w:tcPr>
            <w:tcW w:w="2491" w:type="dxa"/>
          </w:tcPr>
          <w:p w:rsidR="00426DF2" w:rsidRPr="00C31176" w:rsidRDefault="00426DF2" w:rsidP="00426DF2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C31176">
              <w:rPr>
                <w:rFonts w:eastAsia="Calibri"/>
                <w:szCs w:val="28"/>
                <w:lang w:eastAsia="en-US"/>
              </w:rPr>
              <w:t>1/272</w:t>
            </w:r>
          </w:p>
        </w:tc>
      </w:tr>
    </w:tbl>
    <w:p w:rsidR="00B751F9" w:rsidRPr="00C31176" w:rsidRDefault="00B751F9" w:rsidP="0067758D">
      <w:pPr>
        <w:ind w:firstLine="705"/>
        <w:jc w:val="both"/>
        <w:rPr>
          <w:color w:val="000000"/>
          <w:szCs w:val="28"/>
        </w:rPr>
      </w:pPr>
    </w:p>
    <w:p w:rsidR="0067758D" w:rsidRPr="00C31176" w:rsidRDefault="0067758D" w:rsidP="0067758D">
      <w:pPr>
        <w:ind w:firstLine="705"/>
        <w:jc w:val="both"/>
        <w:rPr>
          <w:color w:val="000000"/>
          <w:szCs w:val="28"/>
        </w:rPr>
      </w:pPr>
      <w:r w:rsidRPr="00C31176">
        <w:rPr>
          <w:color w:val="000000"/>
          <w:szCs w:val="28"/>
        </w:rPr>
        <w:lastRenderedPageBreak/>
        <w:t xml:space="preserve">1.7. </w:t>
      </w:r>
      <w:r w:rsidR="00C31176" w:rsidRPr="00C31176">
        <w:rPr>
          <w:color w:val="000000"/>
          <w:szCs w:val="28"/>
        </w:rPr>
        <w:t>З</w:t>
      </w:r>
      <w:r w:rsidRPr="00C31176">
        <w:rPr>
          <w:color w:val="000000"/>
          <w:szCs w:val="28"/>
        </w:rPr>
        <w:t>емельный участок с кадастровым номером 29:20:000000:49, площадью 15330811 кв.м., местоположение: обл. Архангельская, р-н Шенкурский, МО «</w:t>
      </w:r>
      <w:proofErr w:type="spellStart"/>
      <w:r w:rsidRPr="00C31176">
        <w:rPr>
          <w:color w:val="000000"/>
          <w:szCs w:val="28"/>
        </w:rPr>
        <w:t>Шеговарское</w:t>
      </w:r>
      <w:proofErr w:type="spellEnd"/>
      <w:r w:rsidRPr="00C31176">
        <w:rPr>
          <w:color w:val="000000"/>
          <w:szCs w:val="28"/>
        </w:rPr>
        <w:t>», АО «</w:t>
      </w:r>
      <w:proofErr w:type="spellStart"/>
      <w:r w:rsidRPr="00C31176">
        <w:rPr>
          <w:color w:val="000000"/>
          <w:szCs w:val="28"/>
        </w:rPr>
        <w:t>Шеговары</w:t>
      </w:r>
      <w:proofErr w:type="spellEnd"/>
      <w:r w:rsidRPr="00C31176">
        <w:rPr>
          <w:color w:val="000000"/>
          <w:szCs w:val="28"/>
        </w:rPr>
        <w:t>», размер одной земельной доли составляет:</w:t>
      </w:r>
    </w:p>
    <w:tbl>
      <w:tblPr>
        <w:tblW w:w="9383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93"/>
        <w:gridCol w:w="2014"/>
        <w:gridCol w:w="2185"/>
        <w:gridCol w:w="2491"/>
      </w:tblGrid>
      <w:tr w:rsidR="0067758D" w:rsidRPr="00C31176" w:rsidTr="00F84101">
        <w:trPr>
          <w:jc w:val="center"/>
        </w:trPr>
        <w:tc>
          <w:tcPr>
            <w:tcW w:w="2693" w:type="dxa"/>
            <w:vMerge w:val="restart"/>
            <w:vAlign w:val="center"/>
          </w:tcPr>
          <w:p w:rsidR="0067758D" w:rsidRPr="00C31176" w:rsidRDefault="0067758D" w:rsidP="00F84101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C31176">
              <w:rPr>
                <w:rFonts w:eastAsia="Calibri"/>
                <w:szCs w:val="28"/>
                <w:lang w:eastAsia="en-US"/>
              </w:rPr>
              <w:t>Кадастровый номер земельного участка</w:t>
            </w:r>
          </w:p>
        </w:tc>
        <w:tc>
          <w:tcPr>
            <w:tcW w:w="6690" w:type="dxa"/>
            <w:gridSpan w:val="3"/>
            <w:vAlign w:val="center"/>
          </w:tcPr>
          <w:p w:rsidR="0067758D" w:rsidRPr="00C31176" w:rsidRDefault="0067758D" w:rsidP="00F84101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C31176">
              <w:rPr>
                <w:rFonts w:eastAsia="Calibri"/>
                <w:color w:val="000000"/>
                <w:szCs w:val="28"/>
                <w:lang w:eastAsia="en-US"/>
              </w:rPr>
              <w:t>Размер одной земельной доли составляет:</w:t>
            </w:r>
          </w:p>
        </w:tc>
      </w:tr>
      <w:tr w:rsidR="0067758D" w:rsidRPr="00C31176" w:rsidTr="00F84101">
        <w:trPr>
          <w:jc w:val="center"/>
        </w:trPr>
        <w:tc>
          <w:tcPr>
            <w:tcW w:w="2693" w:type="dxa"/>
            <w:vMerge/>
            <w:vAlign w:val="center"/>
          </w:tcPr>
          <w:p w:rsidR="0067758D" w:rsidRPr="00C31176" w:rsidRDefault="0067758D" w:rsidP="00F84101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2014" w:type="dxa"/>
            <w:vAlign w:val="center"/>
          </w:tcPr>
          <w:p w:rsidR="0067758D" w:rsidRPr="00C31176" w:rsidRDefault="0067758D" w:rsidP="00F84101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C31176">
              <w:rPr>
                <w:rFonts w:eastAsia="Calibri"/>
                <w:color w:val="000000"/>
                <w:szCs w:val="28"/>
                <w:lang w:eastAsia="en-US"/>
              </w:rPr>
              <w:t>в гектарах</w:t>
            </w:r>
          </w:p>
        </w:tc>
        <w:tc>
          <w:tcPr>
            <w:tcW w:w="2185" w:type="dxa"/>
            <w:vAlign w:val="center"/>
          </w:tcPr>
          <w:p w:rsidR="0067758D" w:rsidRPr="00C31176" w:rsidRDefault="0067758D" w:rsidP="00F84101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C31176">
              <w:rPr>
                <w:color w:val="000000"/>
                <w:szCs w:val="28"/>
              </w:rPr>
              <w:t xml:space="preserve">в </w:t>
            </w:r>
            <w:proofErr w:type="spellStart"/>
            <w:r w:rsidRPr="00C31176">
              <w:rPr>
                <w:color w:val="000000"/>
                <w:szCs w:val="28"/>
              </w:rPr>
              <w:t>балло-гектарах</w:t>
            </w:r>
            <w:proofErr w:type="spellEnd"/>
          </w:p>
        </w:tc>
        <w:tc>
          <w:tcPr>
            <w:tcW w:w="2491" w:type="dxa"/>
            <w:vAlign w:val="center"/>
          </w:tcPr>
          <w:p w:rsidR="0067758D" w:rsidRPr="00C31176" w:rsidRDefault="0067758D" w:rsidP="00F84101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C31176">
              <w:rPr>
                <w:rFonts w:eastAsia="Calibri"/>
                <w:szCs w:val="28"/>
                <w:lang w:eastAsia="en-US"/>
              </w:rPr>
              <w:t>в виде простой правильной дроби</w:t>
            </w:r>
          </w:p>
        </w:tc>
      </w:tr>
      <w:tr w:rsidR="0067758D" w:rsidRPr="00C31176" w:rsidTr="00F84101">
        <w:trPr>
          <w:jc w:val="center"/>
        </w:trPr>
        <w:tc>
          <w:tcPr>
            <w:tcW w:w="2693" w:type="dxa"/>
          </w:tcPr>
          <w:p w:rsidR="0067758D" w:rsidRPr="00C31176" w:rsidRDefault="0067758D" w:rsidP="0067758D">
            <w:pPr>
              <w:jc w:val="center"/>
              <w:rPr>
                <w:szCs w:val="28"/>
              </w:rPr>
            </w:pPr>
            <w:r w:rsidRPr="00C31176">
              <w:rPr>
                <w:color w:val="000000"/>
                <w:szCs w:val="28"/>
              </w:rPr>
              <w:t>29:20:000000:49</w:t>
            </w:r>
          </w:p>
        </w:tc>
        <w:tc>
          <w:tcPr>
            <w:tcW w:w="2014" w:type="dxa"/>
          </w:tcPr>
          <w:p w:rsidR="0067758D" w:rsidRPr="00C31176" w:rsidRDefault="0067758D" w:rsidP="00F84101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C31176">
              <w:rPr>
                <w:rFonts w:eastAsia="Calibri"/>
                <w:szCs w:val="28"/>
                <w:lang w:eastAsia="en-US"/>
              </w:rPr>
              <w:t>5,1</w:t>
            </w:r>
          </w:p>
        </w:tc>
        <w:tc>
          <w:tcPr>
            <w:tcW w:w="2185" w:type="dxa"/>
          </w:tcPr>
          <w:p w:rsidR="0067758D" w:rsidRPr="00C31176" w:rsidRDefault="0067758D" w:rsidP="0067758D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C31176">
              <w:rPr>
                <w:rFonts w:eastAsia="Calibri"/>
                <w:szCs w:val="28"/>
                <w:lang w:eastAsia="en-US"/>
              </w:rPr>
              <w:t>110</w:t>
            </w:r>
          </w:p>
        </w:tc>
        <w:tc>
          <w:tcPr>
            <w:tcW w:w="2491" w:type="dxa"/>
          </w:tcPr>
          <w:p w:rsidR="0067758D" w:rsidRPr="00C31176" w:rsidRDefault="0067758D" w:rsidP="0067758D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C31176">
              <w:rPr>
                <w:rFonts w:eastAsia="Calibri"/>
                <w:szCs w:val="28"/>
                <w:lang w:eastAsia="en-US"/>
              </w:rPr>
              <w:t>1/415</w:t>
            </w:r>
          </w:p>
        </w:tc>
      </w:tr>
    </w:tbl>
    <w:p w:rsidR="00C31176" w:rsidRDefault="00C31176" w:rsidP="00F84101">
      <w:pPr>
        <w:ind w:firstLine="705"/>
        <w:jc w:val="both"/>
        <w:rPr>
          <w:color w:val="000000"/>
          <w:szCs w:val="28"/>
        </w:rPr>
      </w:pPr>
    </w:p>
    <w:p w:rsidR="00F84101" w:rsidRPr="00C31176" w:rsidRDefault="00F84101" w:rsidP="00F84101">
      <w:pPr>
        <w:ind w:firstLine="705"/>
        <w:jc w:val="both"/>
        <w:rPr>
          <w:color w:val="000000"/>
          <w:szCs w:val="28"/>
        </w:rPr>
      </w:pPr>
      <w:r w:rsidRPr="00C31176">
        <w:rPr>
          <w:color w:val="000000"/>
          <w:szCs w:val="28"/>
        </w:rPr>
        <w:t xml:space="preserve">1.8. </w:t>
      </w:r>
      <w:r w:rsidR="00C31176" w:rsidRPr="00C31176">
        <w:rPr>
          <w:color w:val="000000"/>
          <w:szCs w:val="28"/>
        </w:rPr>
        <w:t>З</w:t>
      </w:r>
      <w:r w:rsidRPr="00C31176">
        <w:rPr>
          <w:color w:val="000000"/>
          <w:szCs w:val="28"/>
        </w:rPr>
        <w:t>емельный участок с кадастровым номером 29:20:000000:44, площадью 17713268 кв.м., местоположение: обл. Архангельская, р-н Шенкурский, МО «</w:t>
      </w:r>
      <w:proofErr w:type="spellStart"/>
      <w:r w:rsidRPr="00C31176">
        <w:rPr>
          <w:color w:val="000000"/>
          <w:szCs w:val="28"/>
        </w:rPr>
        <w:t>Усть-Паденьгское</w:t>
      </w:r>
      <w:proofErr w:type="spellEnd"/>
      <w:r w:rsidRPr="00C31176">
        <w:rPr>
          <w:color w:val="000000"/>
          <w:szCs w:val="28"/>
        </w:rPr>
        <w:t>», СПК «</w:t>
      </w:r>
      <w:proofErr w:type="spellStart"/>
      <w:r w:rsidRPr="00C31176">
        <w:rPr>
          <w:color w:val="000000"/>
          <w:szCs w:val="28"/>
        </w:rPr>
        <w:t>Паденьгский</w:t>
      </w:r>
      <w:proofErr w:type="spellEnd"/>
      <w:r w:rsidRPr="00C31176">
        <w:rPr>
          <w:color w:val="000000"/>
          <w:szCs w:val="28"/>
        </w:rPr>
        <w:t>», размер одной земельной доли составляет:</w:t>
      </w:r>
    </w:p>
    <w:tbl>
      <w:tblPr>
        <w:tblW w:w="9383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93"/>
        <w:gridCol w:w="2014"/>
        <w:gridCol w:w="2185"/>
        <w:gridCol w:w="2491"/>
      </w:tblGrid>
      <w:tr w:rsidR="00F84101" w:rsidRPr="00C31176" w:rsidTr="00F84101">
        <w:trPr>
          <w:jc w:val="center"/>
        </w:trPr>
        <w:tc>
          <w:tcPr>
            <w:tcW w:w="2693" w:type="dxa"/>
            <w:vMerge w:val="restart"/>
            <w:vAlign w:val="center"/>
          </w:tcPr>
          <w:p w:rsidR="00F84101" w:rsidRPr="00C31176" w:rsidRDefault="00F84101" w:rsidP="00F84101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C31176">
              <w:rPr>
                <w:rFonts w:eastAsia="Calibri"/>
                <w:szCs w:val="28"/>
                <w:lang w:eastAsia="en-US"/>
              </w:rPr>
              <w:t>Кадастровый номер земельного участка</w:t>
            </w:r>
          </w:p>
        </w:tc>
        <w:tc>
          <w:tcPr>
            <w:tcW w:w="6690" w:type="dxa"/>
            <w:gridSpan w:val="3"/>
            <w:vAlign w:val="center"/>
          </w:tcPr>
          <w:p w:rsidR="00F84101" w:rsidRPr="00C31176" w:rsidRDefault="00F84101" w:rsidP="00F84101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C31176">
              <w:rPr>
                <w:rFonts w:eastAsia="Calibri"/>
                <w:color w:val="000000"/>
                <w:szCs w:val="28"/>
                <w:lang w:eastAsia="en-US"/>
              </w:rPr>
              <w:t>Размер одной земельной доли составляет:</w:t>
            </w:r>
          </w:p>
        </w:tc>
      </w:tr>
      <w:tr w:rsidR="00F84101" w:rsidRPr="00C31176" w:rsidTr="00F84101">
        <w:trPr>
          <w:jc w:val="center"/>
        </w:trPr>
        <w:tc>
          <w:tcPr>
            <w:tcW w:w="2693" w:type="dxa"/>
            <w:vMerge/>
            <w:vAlign w:val="center"/>
          </w:tcPr>
          <w:p w:rsidR="00F84101" w:rsidRPr="00C31176" w:rsidRDefault="00F84101" w:rsidP="00F84101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2014" w:type="dxa"/>
            <w:vAlign w:val="center"/>
          </w:tcPr>
          <w:p w:rsidR="00F84101" w:rsidRPr="00C31176" w:rsidRDefault="00F84101" w:rsidP="00F84101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C31176">
              <w:rPr>
                <w:rFonts w:eastAsia="Calibri"/>
                <w:color w:val="000000"/>
                <w:szCs w:val="28"/>
                <w:lang w:eastAsia="en-US"/>
              </w:rPr>
              <w:t>в гектарах</w:t>
            </w:r>
          </w:p>
        </w:tc>
        <w:tc>
          <w:tcPr>
            <w:tcW w:w="2185" w:type="dxa"/>
            <w:vAlign w:val="center"/>
          </w:tcPr>
          <w:p w:rsidR="00F84101" w:rsidRPr="00C31176" w:rsidRDefault="00F84101" w:rsidP="00F84101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C31176">
              <w:rPr>
                <w:color w:val="000000"/>
                <w:szCs w:val="28"/>
              </w:rPr>
              <w:t xml:space="preserve">в </w:t>
            </w:r>
            <w:proofErr w:type="spellStart"/>
            <w:r w:rsidRPr="00C31176">
              <w:rPr>
                <w:color w:val="000000"/>
                <w:szCs w:val="28"/>
              </w:rPr>
              <w:t>балло-гектарах</w:t>
            </w:r>
            <w:proofErr w:type="spellEnd"/>
          </w:p>
        </w:tc>
        <w:tc>
          <w:tcPr>
            <w:tcW w:w="2491" w:type="dxa"/>
            <w:vAlign w:val="center"/>
          </w:tcPr>
          <w:p w:rsidR="00F84101" w:rsidRPr="00C31176" w:rsidRDefault="00F84101" w:rsidP="00F84101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C31176">
              <w:rPr>
                <w:rFonts w:eastAsia="Calibri"/>
                <w:szCs w:val="28"/>
                <w:lang w:eastAsia="en-US"/>
              </w:rPr>
              <w:t>в виде простой правильной дроби</w:t>
            </w:r>
          </w:p>
        </w:tc>
      </w:tr>
      <w:tr w:rsidR="00F84101" w:rsidRPr="00C31176" w:rsidTr="00F84101">
        <w:trPr>
          <w:jc w:val="center"/>
        </w:trPr>
        <w:tc>
          <w:tcPr>
            <w:tcW w:w="2693" w:type="dxa"/>
          </w:tcPr>
          <w:p w:rsidR="00F84101" w:rsidRPr="00C31176" w:rsidRDefault="00F84101" w:rsidP="00EA56DB">
            <w:pPr>
              <w:jc w:val="center"/>
              <w:rPr>
                <w:szCs w:val="28"/>
              </w:rPr>
            </w:pPr>
            <w:r w:rsidRPr="00C31176">
              <w:rPr>
                <w:color w:val="000000"/>
                <w:szCs w:val="28"/>
              </w:rPr>
              <w:t>29:20:000000:</w:t>
            </w:r>
            <w:r w:rsidR="00EA56DB" w:rsidRPr="00C31176">
              <w:rPr>
                <w:color w:val="000000"/>
                <w:szCs w:val="28"/>
              </w:rPr>
              <w:t>44</w:t>
            </w:r>
          </w:p>
        </w:tc>
        <w:tc>
          <w:tcPr>
            <w:tcW w:w="2014" w:type="dxa"/>
          </w:tcPr>
          <w:p w:rsidR="00F84101" w:rsidRPr="00C31176" w:rsidRDefault="00ED21C4" w:rsidP="00F84101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C31176">
              <w:rPr>
                <w:rFonts w:eastAsia="Calibri"/>
                <w:szCs w:val="28"/>
                <w:lang w:eastAsia="en-US"/>
              </w:rPr>
              <w:t>4,59</w:t>
            </w:r>
          </w:p>
        </w:tc>
        <w:tc>
          <w:tcPr>
            <w:tcW w:w="2185" w:type="dxa"/>
          </w:tcPr>
          <w:p w:rsidR="00F84101" w:rsidRPr="00C31176" w:rsidRDefault="00F84101" w:rsidP="00F84101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C31176">
              <w:rPr>
                <w:rFonts w:eastAsia="Calibri"/>
                <w:szCs w:val="28"/>
                <w:lang w:eastAsia="en-US"/>
              </w:rPr>
              <w:t>110</w:t>
            </w:r>
          </w:p>
        </w:tc>
        <w:tc>
          <w:tcPr>
            <w:tcW w:w="2491" w:type="dxa"/>
          </w:tcPr>
          <w:p w:rsidR="00F84101" w:rsidRPr="00C31176" w:rsidRDefault="00F84101" w:rsidP="00ED21C4">
            <w:pPr>
              <w:jc w:val="center"/>
              <w:rPr>
                <w:rFonts w:eastAsia="Calibri"/>
                <w:szCs w:val="28"/>
                <w:lang w:eastAsia="en-US"/>
              </w:rPr>
            </w:pPr>
            <w:r w:rsidRPr="00C31176">
              <w:rPr>
                <w:rFonts w:eastAsia="Calibri"/>
                <w:szCs w:val="28"/>
                <w:lang w:eastAsia="en-US"/>
              </w:rPr>
              <w:t>1/4</w:t>
            </w:r>
            <w:r w:rsidR="00ED21C4" w:rsidRPr="00C31176">
              <w:rPr>
                <w:rFonts w:eastAsia="Calibri"/>
                <w:szCs w:val="28"/>
                <w:lang w:eastAsia="en-US"/>
              </w:rPr>
              <w:t>03</w:t>
            </w:r>
          </w:p>
        </w:tc>
      </w:tr>
    </w:tbl>
    <w:p w:rsidR="007363C3" w:rsidRDefault="00552A66" w:rsidP="00853DFA">
      <w:pPr>
        <w:ind w:firstLine="705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2. </w:t>
      </w:r>
      <w:r w:rsidRPr="00552A66">
        <w:rPr>
          <w:color w:val="000000"/>
          <w:szCs w:val="28"/>
        </w:rPr>
        <w:t>Настоящее постановление подлежит опубликованию в тр</w:t>
      </w:r>
      <w:r w:rsidR="00C31176">
        <w:rPr>
          <w:color w:val="000000"/>
          <w:szCs w:val="28"/>
        </w:rPr>
        <w:t>е</w:t>
      </w:r>
      <w:r w:rsidRPr="00552A66">
        <w:rPr>
          <w:color w:val="000000"/>
          <w:szCs w:val="28"/>
        </w:rPr>
        <w:t xml:space="preserve">хдневный срок </w:t>
      </w:r>
      <w:proofErr w:type="gramStart"/>
      <w:r w:rsidRPr="00552A66">
        <w:rPr>
          <w:color w:val="000000"/>
          <w:szCs w:val="28"/>
        </w:rPr>
        <w:t>с даты</w:t>
      </w:r>
      <w:proofErr w:type="gramEnd"/>
      <w:r w:rsidRPr="00552A66">
        <w:rPr>
          <w:color w:val="000000"/>
          <w:szCs w:val="28"/>
        </w:rPr>
        <w:t xml:space="preserve"> его принятия в средствах массовой информации и размещению </w:t>
      </w:r>
      <w:r w:rsidRPr="00853DFA">
        <w:rPr>
          <w:color w:val="000000"/>
          <w:szCs w:val="28"/>
        </w:rPr>
        <w:t>на</w:t>
      </w:r>
      <w:r>
        <w:rPr>
          <w:color w:val="000000"/>
          <w:szCs w:val="28"/>
        </w:rPr>
        <w:t xml:space="preserve"> </w:t>
      </w:r>
      <w:r w:rsidRPr="00853DFA">
        <w:rPr>
          <w:color w:val="000000"/>
          <w:szCs w:val="28"/>
        </w:rPr>
        <w:t xml:space="preserve">официальном сайте </w:t>
      </w:r>
      <w:r w:rsidRPr="00F31A1A">
        <w:rPr>
          <w:color w:val="000000"/>
          <w:szCs w:val="28"/>
        </w:rPr>
        <w:t>Шенкурского муниципального округа Архангельской области в сети «Интернет»</w:t>
      </w:r>
      <w:r w:rsidRPr="00853DFA">
        <w:rPr>
          <w:color w:val="000000"/>
          <w:szCs w:val="28"/>
        </w:rPr>
        <w:t>.</w:t>
      </w:r>
    </w:p>
    <w:p w:rsidR="00853DFA" w:rsidRPr="00E96964" w:rsidRDefault="00552A66" w:rsidP="005A1407">
      <w:pPr>
        <w:ind w:firstLine="705"/>
        <w:jc w:val="both"/>
        <w:rPr>
          <w:color w:val="000000"/>
          <w:szCs w:val="28"/>
        </w:rPr>
      </w:pPr>
      <w:r>
        <w:rPr>
          <w:color w:val="000000"/>
          <w:szCs w:val="28"/>
        </w:rPr>
        <w:t>3</w:t>
      </w:r>
      <w:r w:rsidR="00853DFA" w:rsidRPr="00853DFA">
        <w:rPr>
          <w:color w:val="000000"/>
          <w:szCs w:val="28"/>
        </w:rPr>
        <w:t>.</w:t>
      </w:r>
      <w:r w:rsidR="000F60E1">
        <w:rPr>
          <w:color w:val="000000"/>
          <w:szCs w:val="28"/>
        </w:rPr>
        <w:t xml:space="preserve"> </w:t>
      </w:r>
      <w:r w:rsidR="00C31176">
        <w:rPr>
          <w:color w:val="000000"/>
          <w:szCs w:val="28"/>
        </w:rPr>
        <w:t xml:space="preserve">Отделу имущественных и земельных отношений администрации </w:t>
      </w:r>
      <w:r w:rsidR="00C31176" w:rsidRPr="00C31176">
        <w:rPr>
          <w:color w:val="000000"/>
          <w:szCs w:val="28"/>
        </w:rPr>
        <w:t>Шенкурского муниципального округа</w:t>
      </w:r>
      <w:r w:rsidR="00C31176">
        <w:rPr>
          <w:color w:val="000000"/>
          <w:szCs w:val="28"/>
        </w:rPr>
        <w:t xml:space="preserve"> в</w:t>
      </w:r>
      <w:r w:rsidR="00853DFA" w:rsidRPr="00853DFA">
        <w:rPr>
          <w:color w:val="000000"/>
          <w:szCs w:val="28"/>
        </w:rPr>
        <w:t>нести изменения в сведения, содержащиеся в Едином государственном реестре недвижимости, в отношении размера доли в порядке, установленном Федеральным законом от 13 июля 2015 года</w:t>
      </w:r>
      <w:r w:rsidR="00C31176">
        <w:rPr>
          <w:color w:val="000000"/>
          <w:szCs w:val="28"/>
        </w:rPr>
        <w:t xml:space="preserve"> </w:t>
      </w:r>
      <w:r w:rsidR="00853DFA" w:rsidRPr="00853DFA">
        <w:rPr>
          <w:color w:val="000000"/>
          <w:szCs w:val="28"/>
        </w:rPr>
        <w:t xml:space="preserve">№ 218-ФЗ «О государственной регистрации недвижимости», по истечении тридцати дней </w:t>
      </w:r>
      <w:proofErr w:type="gramStart"/>
      <w:r w:rsidR="00853DFA" w:rsidRPr="00853DFA">
        <w:rPr>
          <w:color w:val="000000"/>
          <w:szCs w:val="28"/>
        </w:rPr>
        <w:t>с даты опубликования</w:t>
      </w:r>
      <w:proofErr w:type="gramEnd"/>
      <w:r w:rsidR="00853DFA" w:rsidRPr="00853DFA">
        <w:rPr>
          <w:color w:val="000000"/>
          <w:szCs w:val="28"/>
        </w:rPr>
        <w:t xml:space="preserve">  настоящего </w:t>
      </w:r>
      <w:r>
        <w:rPr>
          <w:color w:val="000000"/>
          <w:szCs w:val="28"/>
        </w:rPr>
        <w:t>постановления</w:t>
      </w:r>
      <w:r w:rsidR="00853DFA" w:rsidRPr="00853DFA">
        <w:rPr>
          <w:color w:val="000000"/>
          <w:szCs w:val="28"/>
        </w:rPr>
        <w:t xml:space="preserve">.  </w:t>
      </w:r>
      <w:r w:rsidR="00853DFA" w:rsidRPr="00853DFA">
        <w:rPr>
          <w:color w:val="000000"/>
          <w:szCs w:val="28"/>
        </w:rPr>
        <w:tab/>
      </w:r>
    </w:p>
    <w:p w:rsidR="00552A66" w:rsidRDefault="00552A66" w:rsidP="00552A66">
      <w:pPr>
        <w:ind w:firstLine="705"/>
        <w:jc w:val="both"/>
        <w:rPr>
          <w:szCs w:val="28"/>
        </w:rPr>
      </w:pPr>
      <w:r>
        <w:rPr>
          <w:szCs w:val="28"/>
        </w:rPr>
        <w:t xml:space="preserve">4. </w:t>
      </w:r>
      <w:r w:rsidRPr="000F60E1">
        <w:rPr>
          <w:szCs w:val="28"/>
        </w:rPr>
        <w:t xml:space="preserve">Настоящее </w:t>
      </w:r>
      <w:r>
        <w:rPr>
          <w:szCs w:val="28"/>
        </w:rPr>
        <w:t>постановление</w:t>
      </w:r>
      <w:r w:rsidRPr="000F60E1">
        <w:rPr>
          <w:szCs w:val="28"/>
        </w:rPr>
        <w:t xml:space="preserve"> вступает в силу после его официального обнародования</w:t>
      </w:r>
      <w:r>
        <w:rPr>
          <w:szCs w:val="28"/>
        </w:rPr>
        <w:t>.</w:t>
      </w:r>
    </w:p>
    <w:p w:rsidR="000C77D0" w:rsidRDefault="000C77D0" w:rsidP="000C77D0">
      <w:pPr>
        <w:jc w:val="both"/>
        <w:rPr>
          <w:color w:val="000000"/>
          <w:szCs w:val="28"/>
        </w:rPr>
      </w:pPr>
    </w:p>
    <w:p w:rsidR="000C77D0" w:rsidRDefault="000C77D0" w:rsidP="000C77D0">
      <w:pPr>
        <w:tabs>
          <w:tab w:val="left" w:pos="5595"/>
        </w:tabs>
        <w:jc w:val="both"/>
        <w:rPr>
          <w:color w:val="000000"/>
          <w:szCs w:val="28"/>
        </w:rPr>
      </w:pPr>
      <w:r>
        <w:rPr>
          <w:color w:val="000000"/>
          <w:szCs w:val="28"/>
        </w:rPr>
        <w:tab/>
      </w:r>
    </w:p>
    <w:p w:rsidR="00C31176" w:rsidRDefault="00C31176" w:rsidP="000C77D0">
      <w:pPr>
        <w:jc w:val="both"/>
        <w:rPr>
          <w:b/>
          <w:color w:val="000000"/>
          <w:szCs w:val="28"/>
        </w:rPr>
      </w:pPr>
      <w:proofErr w:type="gramStart"/>
      <w:r>
        <w:rPr>
          <w:b/>
          <w:color w:val="000000"/>
          <w:szCs w:val="28"/>
        </w:rPr>
        <w:t>Исполняющий</w:t>
      </w:r>
      <w:proofErr w:type="gramEnd"/>
      <w:r>
        <w:rPr>
          <w:b/>
          <w:color w:val="000000"/>
          <w:szCs w:val="28"/>
        </w:rPr>
        <w:t xml:space="preserve"> полномочия </w:t>
      </w:r>
      <w:r w:rsidR="00ED40B6">
        <w:rPr>
          <w:b/>
          <w:color w:val="000000"/>
          <w:szCs w:val="28"/>
        </w:rPr>
        <w:t>гл</w:t>
      </w:r>
      <w:r w:rsidR="000C77D0" w:rsidRPr="000C77D0">
        <w:rPr>
          <w:b/>
          <w:color w:val="000000"/>
          <w:szCs w:val="28"/>
        </w:rPr>
        <w:t>ав</w:t>
      </w:r>
      <w:r w:rsidR="00ED40B6">
        <w:rPr>
          <w:b/>
          <w:color w:val="000000"/>
          <w:szCs w:val="28"/>
        </w:rPr>
        <w:t>ы</w:t>
      </w:r>
      <w:r w:rsidR="000C77D0" w:rsidRPr="000C77D0">
        <w:rPr>
          <w:b/>
          <w:color w:val="000000"/>
          <w:szCs w:val="28"/>
        </w:rPr>
        <w:t xml:space="preserve"> </w:t>
      </w:r>
    </w:p>
    <w:p w:rsidR="000C77D0" w:rsidRPr="000C77D0" w:rsidRDefault="000C77D0" w:rsidP="000C77D0">
      <w:pPr>
        <w:jc w:val="both"/>
        <w:rPr>
          <w:b/>
          <w:color w:val="000000"/>
          <w:szCs w:val="28"/>
        </w:rPr>
      </w:pPr>
      <w:r w:rsidRPr="000C77D0">
        <w:rPr>
          <w:b/>
          <w:color w:val="000000"/>
          <w:szCs w:val="28"/>
        </w:rPr>
        <w:t>Шенкурского муниципального округа</w:t>
      </w:r>
      <w:r w:rsidR="000E591E">
        <w:rPr>
          <w:b/>
          <w:color w:val="000000"/>
          <w:szCs w:val="28"/>
        </w:rPr>
        <w:t xml:space="preserve">     </w:t>
      </w:r>
      <w:r w:rsidR="00ED40B6">
        <w:rPr>
          <w:b/>
          <w:color w:val="000000"/>
          <w:szCs w:val="28"/>
        </w:rPr>
        <w:t xml:space="preserve">              </w:t>
      </w:r>
      <w:r w:rsidR="009463ED">
        <w:rPr>
          <w:b/>
          <w:color w:val="000000"/>
          <w:szCs w:val="28"/>
        </w:rPr>
        <w:tab/>
      </w:r>
      <w:r w:rsidR="009463ED">
        <w:rPr>
          <w:b/>
          <w:color w:val="000000"/>
          <w:szCs w:val="28"/>
        </w:rPr>
        <w:tab/>
        <w:t xml:space="preserve">      </w:t>
      </w:r>
      <w:r w:rsidR="00ED40B6">
        <w:rPr>
          <w:b/>
          <w:color w:val="000000"/>
          <w:szCs w:val="28"/>
        </w:rPr>
        <w:t>А.А.</w:t>
      </w:r>
      <w:r w:rsidR="009463ED">
        <w:rPr>
          <w:b/>
          <w:color w:val="000000"/>
          <w:szCs w:val="28"/>
        </w:rPr>
        <w:t xml:space="preserve"> </w:t>
      </w:r>
      <w:r w:rsidR="00ED40B6">
        <w:rPr>
          <w:b/>
          <w:color w:val="000000"/>
          <w:szCs w:val="28"/>
        </w:rPr>
        <w:t>Росляков</w:t>
      </w:r>
    </w:p>
    <w:p w:rsidR="00D05DF7" w:rsidRDefault="00D05DF7" w:rsidP="00D05DF7">
      <w:pPr>
        <w:jc w:val="center"/>
      </w:pPr>
    </w:p>
    <w:p w:rsidR="003543D1" w:rsidRDefault="003543D1" w:rsidP="00D05DF7">
      <w:pPr>
        <w:jc w:val="center"/>
      </w:pPr>
    </w:p>
    <w:p w:rsidR="008A5687" w:rsidRDefault="008A5687" w:rsidP="00D05DF7">
      <w:pPr>
        <w:jc w:val="center"/>
      </w:pPr>
    </w:p>
    <w:p w:rsidR="008A5687" w:rsidRDefault="008A5687" w:rsidP="00D05DF7">
      <w:pPr>
        <w:jc w:val="center"/>
      </w:pPr>
    </w:p>
    <w:p w:rsidR="008A5687" w:rsidRDefault="008A5687" w:rsidP="00D05DF7">
      <w:pPr>
        <w:jc w:val="center"/>
      </w:pPr>
    </w:p>
    <w:p w:rsidR="008A5687" w:rsidRDefault="008A5687" w:rsidP="00D05DF7">
      <w:pPr>
        <w:jc w:val="center"/>
      </w:pPr>
    </w:p>
    <w:p w:rsidR="008A5687" w:rsidRDefault="008A5687" w:rsidP="00D05DF7">
      <w:pPr>
        <w:jc w:val="center"/>
      </w:pPr>
    </w:p>
    <w:p w:rsidR="008A5687" w:rsidRDefault="008A5687" w:rsidP="00D05DF7">
      <w:pPr>
        <w:jc w:val="center"/>
      </w:pPr>
    </w:p>
    <w:p w:rsidR="008A5687" w:rsidRDefault="008A5687" w:rsidP="00D05DF7">
      <w:pPr>
        <w:jc w:val="center"/>
      </w:pPr>
    </w:p>
    <w:p w:rsidR="008A5687" w:rsidRDefault="008A5687" w:rsidP="00D05DF7">
      <w:pPr>
        <w:jc w:val="center"/>
      </w:pPr>
    </w:p>
    <w:p w:rsidR="008A5687" w:rsidRDefault="008A5687" w:rsidP="00D05DF7">
      <w:pPr>
        <w:jc w:val="center"/>
      </w:pPr>
    </w:p>
    <w:sectPr w:rsidR="008A5687" w:rsidSect="004239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55C5" w:rsidRDefault="005055C5" w:rsidP="00270B28">
      <w:r>
        <w:separator/>
      </w:r>
    </w:p>
  </w:endnote>
  <w:endnote w:type="continuationSeparator" w:id="0">
    <w:p w:rsidR="005055C5" w:rsidRDefault="005055C5" w:rsidP="00270B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55C5" w:rsidRDefault="005055C5" w:rsidP="00270B28">
      <w:r>
        <w:separator/>
      </w:r>
    </w:p>
  </w:footnote>
  <w:footnote w:type="continuationSeparator" w:id="0">
    <w:p w:rsidR="005055C5" w:rsidRDefault="005055C5" w:rsidP="00270B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645408"/>
    <w:multiLevelType w:val="hybridMultilevel"/>
    <w:tmpl w:val="EB9415D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075DF8"/>
    <w:multiLevelType w:val="hybridMultilevel"/>
    <w:tmpl w:val="38300C2A"/>
    <w:lvl w:ilvl="0" w:tplc="F66C223A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F29D0"/>
    <w:rsid w:val="0000626A"/>
    <w:rsid w:val="00052898"/>
    <w:rsid w:val="00096483"/>
    <w:rsid w:val="000C77D0"/>
    <w:rsid w:val="000E591E"/>
    <w:rsid w:val="000F44D8"/>
    <w:rsid w:val="000F60E1"/>
    <w:rsid w:val="001124F0"/>
    <w:rsid w:val="00112741"/>
    <w:rsid w:val="00152FEB"/>
    <w:rsid w:val="00185EA5"/>
    <w:rsid w:val="001A0E45"/>
    <w:rsid w:val="001A11F3"/>
    <w:rsid w:val="00270B28"/>
    <w:rsid w:val="00297DD6"/>
    <w:rsid w:val="002D6532"/>
    <w:rsid w:val="002F4D65"/>
    <w:rsid w:val="00324649"/>
    <w:rsid w:val="00350E53"/>
    <w:rsid w:val="003543D1"/>
    <w:rsid w:val="003A1532"/>
    <w:rsid w:val="003B1E39"/>
    <w:rsid w:val="003B5613"/>
    <w:rsid w:val="003C04C8"/>
    <w:rsid w:val="003E15EB"/>
    <w:rsid w:val="003F25F8"/>
    <w:rsid w:val="004239B3"/>
    <w:rsid w:val="00426DF2"/>
    <w:rsid w:val="00454245"/>
    <w:rsid w:val="00460E16"/>
    <w:rsid w:val="00471B8A"/>
    <w:rsid w:val="004F1717"/>
    <w:rsid w:val="004F42CD"/>
    <w:rsid w:val="004F586D"/>
    <w:rsid w:val="005055C5"/>
    <w:rsid w:val="00530CF2"/>
    <w:rsid w:val="00533A54"/>
    <w:rsid w:val="00552A66"/>
    <w:rsid w:val="005A1407"/>
    <w:rsid w:val="005B7666"/>
    <w:rsid w:val="0067758D"/>
    <w:rsid w:val="006845F0"/>
    <w:rsid w:val="0069761B"/>
    <w:rsid w:val="006A6F7F"/>
    <w:rsid w:val="006F29D0"/>
    <w:rsid w:val="007135AB"/>
    <w:rsid w:val="007363C3"/>
    <w:rsid w:val="007A478F"/>
    <w:rsid w:val="007D0D6E"/>
    <w:rsid w:val="007F3B1E"/>
    <w:rsid w:val="0080674C"/>
    <w:rsid w:val="00807A59"/>
    <w:rsid w:val="00824527"/>
    <w:rsid w:val="00831FB1"/>
    <w:rsid w:val="0084521B"/>
    <w:rsid w:val="00853DFA"/>
    <w:rsid w:val="008A5687"/>
    <w:rsid w:val="00901700"/>
    <w:rsid w:val="00912458"/>
    <w:rsid w:val="0092557C"/>
    <w:rsid w:val="0093580D"/>
    <w:rsid w:val="009364D7"/>
    <w:rsid w:val="009463ED"/>
    <w:rsid w:val="0096438C"/>
    <w:rsid w:val="009859C6"/>
    <w:rsid w:val="009C53F0"/>
    <w:rsid w:val="009E32A4"/>
    <w:rsid w:val="00A345CC"/>
    <w:rsid w:val="00A405CE"/>
    <w:rsid w:val="00A572E6"/>
    <w:rsid w:val="00B12776"/>
    <w:rsid w:val="00B15FA8"/>
    <w:rsid w:val="00B3264D"/>
    <w:rsid w:val="00B751F9"/>
    <w:rsid w:val="00B9041C"/>
    <w:rsid w:val="00BE2468"/>
    <w:rsid w:val="00BE6DCF"/>
    <w:rsid w:val="00C07725"/>
    <w:rsid w:val="00C31176"/>
    <w:rsid w:val="00C62DF4"/>
    <w:rsid w:val="00C71F61"/>
    <w:rsid w:val="00C90855"/>
    <w:rsid w:val="00D05DF7"/>
    <w:rsid w:val="00D90763"/>
    <w:rsid w:val="00DA3C82"/>
    <w:rsid w:val="00E126A8"/>
    <w:rsid w:val="00E411C5"/>
    <w:rsid w:val="00E96964"/>
    <w:rsid w:val="00EA56DB"/>
    <w:rsid w:val="00ED21C4"/>
    <w:rsid w:val="00ED40B6"/>
    <w:rsid w:val="00ED669C"/>
    <w:rsid w:val="00EE3CD1"/>
    <w:rsid w:val="00F248CC"/>
    <w:rsid w:val="00F31A1A"/>
    <w:rsid w:val="00F35586"/>
    <w:rsid w:val="00F75E36"/>
    <w:rsid w:val="00F77DE1"/>
    <w:rsid w:val="00F84101"/>
    <w:rsid w:val="00F91A8F"/>
    <w:rsid w:val="00FD0D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9D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F29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6F29D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List Paragraph"/>
    <w:basedOn w:val="a"/>
    <w:uiPriority w:val="34"/>
    <w:qFormat/>
    <w:rsid w:val="00901700"/>
    <w:pPr>
      <w:ind w:left="720"/>
      <w:contextualSpacing/>
    </w:pPr>
  </w:style>
  <w:style w:type="table" w:styleId="a4">
    <w:name w:val="Table Grid"/>
    <w:basedOn w:val="a1"/>
    <w:uiPriority w:val="59"/>
    <w:rsid w:val="003543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3543D1"/>
    <w:pPr>
      <w:spacing w:after="0" w:line="240" w:lineRule="auto"/>
    </w:pPr>
  </w:style>
  <w:style w:type="paragraph" w:styleId="a6">
    <w:name w:val="Body Text Indent"/>
    <w:basedOn w:val="a"/>
    <w:link w:val="a7"/>
    <w:rsid w:val="00807A59"/>
    <w:pPr>
      <w:spacing w:after="120"/>
      <w:ind w:left="283"/>
    </w:pPr>
    <w:rPr>
      <w:rFonts w:eastAsia="Calibri"/>
    </w:rPr>
  </w:style>
  <w:style w:type="character" w:customStyle="1" w:styleId="a7">
    <w:name w:val="Основной текст с отступом Знак"/>
    <w:basedOn w:val="a0"/>
    <w:link w:val="a6"/>
    <w:rsid w:val="00807A59"/>
    <w:rPr>
      <w:rFonts w:ascii="Times New Roman" w:eastAsia="Calibri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91245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8">
    <w:name w:val="Normal (Web)"/>
    <w:basedOn w:val="a"/>
    <w:uiPriority w:val="99"/>
    <w:semiHidden/>
    <w:unhideWhenUsed/>
    <w:rsid w:val="00912458"/>
    <w:pPr>
      <w:spacing w:before="100" w:beforeAutospacing="1" w:after="100" w:afterAutospacing="1"/>
    </w:pPr>
    <w:rPr>
      <w:sz w:val="24"/>
      <w:szCs w:val="24"/>
    </w:rPr>
  </w:style>
  <w:style w:type="paragraph" w:customStyle="1" w:styleId="aligncenter">
    <w:name w:val="align_center"/>
    <w:basedOn w:val="a"/>
    <w:rsid w:val="00912458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91245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1245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12458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270B2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270B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270B2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270B28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851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8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985</TotalTime>
  <Pages>3</Pages>
  <Words>765</Words>
  <Characters>4367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Семушина Наталья Борисовна</dc:creator>
  <cp:keywords/>
  <dc:description/>
  <cp:lastModifiedBy>РайАдм - Ляпина Татьяна Владимировна</cp:lastModifiedBy>
  <cp:revision>64</cp:revision>
  <cp:lastPrinted>2025-05-28T13:24:00Z</cp:lastPrinted>
  <dcterms:created xsi:type="dcterms:W3CDTF">2022-11-25T06:47:00Z</dcterms:created>
  <dcterms:modified xsi:type="dcterms:W3CDTF">2025-05-28T14:08:00Z</dcterms:modified>
</cp:coreProperties>
</file>