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7A8" w:rsidRDefault="000C47A8" w:rsidP="000C4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Извещение</w:t>
      </w:r>
    </w:p>
    <w:p w:rsidR="000C47A8" w:rsidRDefault="000C47A8" w:rsidP="000C4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47A8" w:rsidRDefault="000C47A8" w:rsidP="00947F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B27F7F">
        <w:rPr>
          <w:rFonts w:ascii="Times New Roman" w:hAnsi="Times New Roman" w:cs="Times New Roman"/>
          <w:sz w:val="26"/>
          <w:szCs w:val="26"/>
        </w:rPr>
        <w:t xml:space="preserve">Шенкурского муниципального </w:t>
      </w:r>
      <w:r w:rsidR="000551FE">
        <w:rPr>
          <w:rFonts w:ascii="Times New Roman" w:hAnsi="Times New Roman" w:cs="Times New Roman"/>
          <w:sz w:val="26"/>
          <w:szCs w:val="26"/>
        </w:rPr>
        <w:t>округа</w:t>
      </w:r>
      <w:r w:rsidR="00B27F7F">
        <w:rPr>
          <w:rFonts w:ascii="Times New Roman" w:hAnsi="Times New Roman" w:cs="Times New Roman"/>
          <w:sz w:val="26"/>
          <w:szCs w:val="26"/>
        </w:rPr>
        <w:t xml:space="preserve"> Архангельской области</w:t>
      </w:r>
      <w:r>
        <w:rPr>
          <w:rFonts w:ascii="Times New Roman" w:hAnsi="Times New Roman" w:cs="Times New Roman"/>
          <w:sz w:val="26"/>
          <w:szCs w:val="26"/>
        </w:rPr>
        <w:t xml:space="preserve"> информирует жителей о возможности предоставления земельн</w:t>
      </w:r>
      <w:r w:rsidR="00947F2E">
        <w:rPr>
          <w:rFonts w:ascii="Times New Roman" w:hAnsi="Times New Roman" w:cs="Times New Roman"/>
          <w:sz w:val="26"/>
          <w:szCs w:val="26"/>
        </w:rPr>
        <w:t>ого</w:t>
      </w:r>
      <w:r>
        <w:rPr>
          <w:rFonts w:ascii="Times New Roman" w:hAnsi="Times New Roman" w:cs="Times New Roman"/>
          <w:sz w:val="26"/>
          <w:szCs w:val="26"/>
        </w:rPr>
        <w:t xml:space="preserve"> участк</w:t>
      </w:r>
      <w:r w:rsidR="00947F2E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в аренду сроком на </w:t>
      </w:r>
      <w:r w:rsidR="0067595E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лет категории земель населённых пунктов, </w:t>
      </w:r>
      <w:r w:rsidR="005C7CC9">
        <w:rPr>
          <w:rFonts w:ascii="Times New Roman" w:hAnsi="Times New Roman" w:cs="Times New Roman"/>
          <w:sz w:val="26"/>
          <w:szCs w:val="26"/>
        </w:rPr>
        <w:t>вид разрешенного использования: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7595E">
        <w:rPr>
          <w:rFonts w:ascii="Times New Roman" w:hAnsi="Times New Roman" w:cs="Times New Roman"/>
          <w:sz w:val="26"/>
          <w:szCs w:val="26"/>
        </w:rPr>
        <w:t>для сельскохозяйственного назначения</w:t>
      </w:r>
      <w:r w:rsidR="005C7CC9">
        <w:rPr>
          <w:rFonts w:ascii="Times New Roman" w:hAnsi="Times New Roman" w:cs="Times New Roman"/>
          <w:sz w:val="26"/>
          <w:szCs w:val="26"/>
        </w:rPr>
        <w:t xml:space="preserve">, </w:t>
      </w:r>
      <w:r w:rsidR="006D4E40">
        <w:rPr>
          <w:rFonts w:ascii="Times New Roman" w:hAnsi="Times New Roman" w:cs="Times New Roman"/>
          <w:sz w:val="26"/>
          <w:szCs w:val="26"/>
        </w:rPr>
        <w:t>с кадастровым номером 29:20:</w:t>
      </w:r>
      <w:r w:rsidR="0067595E">
        <w:rPr>
          <w:rFonts w:ascii="Times New Roman" w:hAnsi="Times New Roman" w:cs="Times New Roman"/>
          <w:sz w:val="26"/>
          <w:szCs w:val="26"/>
        </w:rPr>
        <w:t>090801:1</w:t>
      </w:r>
      <w:r w:rsidR="006D4E40">
        <w:rPr>
          <w:rFonts w:ascii="Times New Roman" w:hAnsi="Times New Roman" w:cs="Times New Roman"/>
          <w:sz w:val="26"/>
          <w:szCs w:val="26"/>
        </w:rPr>
        <w:t xml:space="preserve">, </w:t>
      </w:r>
      <w:r w:rsidR="00B36706">
        <w:rPr>
          <w:rFonts w:ascii="Times New Roman" w:hAnsi="Times New Roman" w:cs="Times New Roman"/>
          <w:sz w:val="26"/>
          <w:szCs w:val="26"/>
        </w:rPr>
        <w:t>местоположение:</w:t>
      </w:r>
      <w:r w:rsidR="005C7CC9">
        <w:rPr>
          <w:rFonts w:ascii="Times New Roman" w:hAnsi="Times New Roman" w:cs="Times New Roman"/>
          <w:sz w:val="26"/>
          <w:szCs w:val="26"/>
        </w:rPr>
        <w:t xml:space="preserve"> </w:t>
      </w:r>
      <w:r w:rsidR="0067595E">
        <w:rPr>
          <w:rFonts w:ascii="Times New Roman" w:hAnsi="Times New Roman" w:cs="Times New Roman"/>
          <w:sz w:val="26"/>
          <w:szCs w:val="26"/>
        </w:rPr>
        <w:t xml:space="preserve">обл. </w:t>
      </w:r>
      <w:r w:rsidR="006D7900" w:rsidRPr="008E5900">
        <w:rPr>
          <w:rFonts w:ascii="Times New Roman" w:hAnsi="Times New Roman" w:cs="Times New Roman"/>
          <w:sz w:val="26"/>
          <w:szCs w:val="26"/>
        </w:rPr>
        <w:t>Арх</w:t>
      </w:r>
      <w:r w:rsidR="00B36706">
        <w:rPr>
          <w:rFonts w:ascii="Times New Roman" w:hAnsi="Times New Roman" w:cs="Times New Roman"/>
          <w:sz w:val="26"/>
          <w:szCs w:val="26"/>
        </w:rPr>
        <w:t>ангельская</w:t>
      </w:r>
      <w:r w:rsidR="0067595E">
        <w:rPr>
          <w:rFonts w:ascii="Times New Roman" w:hAnsi="Times New Roman" w:cs="Times New Roman"/>
          <w:sz w:val="26"/>
          <w:szCs w:val="26"/>
        </w:rPr>
        <w:t xml:space="preserve">, р-н </w:t>
      </w:r>
      <w:r w:rsidR="00B36706">
        <w:rPr>
          <w:rFonts w:ascii="Times New Roman" w:hAnsi="Times New Roman" w:cs="Times New Roman"/>
          <w:sz w:val="26"/>
          <w:szCs w:val="26"/>
        </w:rPr>
        <w:t>Шенкурский</w:t>
      </w:r>
      <w:r w:rsidR="005C7CC9">
        <w:rPr>
          <w:rFonts w:ascii="Times New Roman" w:hAnsi="Times New Roman" w:cs="Times New Roman"/>
          <w:sz w:val="26"/>
          <w:szCs w:val="26"/>
        </w:rPr>
        <w:t xml:space="preserve">, </w:t>
      </w:r>
      <w:r w:rsidR="0067595E">
        <w:rPr>
          <w:rFonts w:ascii="Times New Roman" w:hAnsi="Times New Roman" w:cs="Times New Roman"/>
          <w:sz w:val="26"/>
          <w:szCs w:val="26"/>
        </w:rPr>
        <w:t xml:space="preserve">               МО «Федорогорское», у д. Никифоровская</w:t>
      </w:r>
      <w:r w:rsidR="00BE06B1">
        <w:rPr>
          <w:rFonts w:ascii="Times New Roman" w:hAnsi="Times New Roman" w:cs="Times New Roman"/>
          <w:sz w:val="26"/>
          <w:szCs w:val="26"/>
        </w:rPr>
        <w:t>,</w:t>
      </w:r>
      <w:r w:rsidR="00C616E3" w:rsidRPr="008E5900">
        <w:rPr>
          <w:rFonts w:ascii="Times New Roman" w:hAnsi="Times New Roman" w:cs="Times New Roman"/>
          <w:sz w:val="26"/>
          <w:szCs w:val="26"/>
        </w:rPr>
        <w:t xml:space="preserve"> </w:t>
      </w:r>
      <w:r w:rsidR="005C7CC9">
        <w:rPr>
          <w:rFonts w:ascii="Times New Roman" w:hAnsi="Times New Roman" w:cs="Times New Roman"/>
          <w:sz w:val="26"/>
          <w:szCs w:val="26"/>
        </w:rPr>
        <w:t xml:space="preserve"> </w:t>
      </w:r>
      <w:r w:rsidRPr="008E5900">
        <w:rPr>
          <w:rFonts w:ascii="Times New Roman" w:hAnsi="Times New Roman" w:cs="Times New Roman"/>
          <w:sz w:val="26"/>
          <w:szCs w:val="26"/>
        </w:rPr>
        <w:t xml:space="preserve">площадью </w:t>
      </w:r>
      <w:r w:rsidR="0067595E">
        <w:rPr>
          <w:rFonts w:ascii="Times New Roman" w:hAnsi="Times New Roman" w:cs="Times New Roman"/>
          <w:sz w:val="26"/>
          <w:szCs w:val="26"/>
        </w:rPr>
        <w:t>189054</w:t>
      </w:r>
      <w:r w:rsidR="00CD24C9" w:rsidRPr="008E5900">
        <w:rPr>
          <w:rFonts w:ascii="Times New Roman" w:hAnsi="Times New Roman" w:cs="Times New Roman"/>
          <w:sz w:val="26"/>
          <w:szCs w:val="26"/>
        </w:rPr>
        <w:t> </w:t>
      </w:r>
      <w:r w:rsidR="00947F2E" w:rsidRPr="008E5900">
        <w:rPr>
          <w:rFonts w:ascii="Times New Roman" w:hAnsi="Times New Roman" w:cs="Times New Roman"/>
          <w:sz w:val="26"/>
          <w:szCs w:val="26"/>
        </w:rPr>
        <w:t>кв. м.</w:t>
      </w:r>
    </w:p>
    <w:p w:rsidR="000C47A8" w:rsidRDefault="000C47A8" w:rsidP="000C47A8">
      <w:pPr>
        <w:pStyle w:val="a3"/>
        <w:tabs>
          <w:tab w:val="left" w:pos="851"/>
          <w:tab w:val="center" w:pos="5386"/>
          <w:tab w:val="left" w:pos="5820"/>
        </w:tabs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proofErr w:type="gramStart"/>
      <w:r>
        <w:rPr>
          <w:rFonts w:ascii="Times New Roman" w:hAnsi="Times New Roman" w:cs="Times New Roman"/>
          <w:b w:val="0"/>
          <w:bCs w:val="0"/>
          <w:sz w:val="26"/>
          <w:szCs w:val="26"/>
        </w:rPr>
        <w:t>Лицам, заинтересованным в предоставлении вышеуказанн</w:t>
      </w:r>
      <w:r w:rsidR="00947F2E">
        <w:rPr>
          <w:rFonts w:ascii="Times New Roman" w:hAnsi="Times New Roman" w:cs="Times New Roman"/>
          <w:b w:val="0"/>
          <w:bCs w:val="0"/>
          <w:sz w:val="26"/>
          <w:szCs w:val="26"/>
        </w:rPr>
        <w:t>ого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земельн</w:t>
      </w:r>
      <w:r w:rsidR="00947F2E">
        <w:rPr>
          <w:rFonts w:ascii="Times New Roman" w:hAnsi="Times New Roman" w:cs="Times New Roman"/>
          <w:b w:val="0"/>
          <w:bCs w:val="0"/>
          <w:sz w:val="26"/>
          <w:szCs w:val="26"/>
        </w:rPr>
        <w:t>ого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участк</w:t>
      </w:r>
      <w:r w:rsidR="00947F2E">
        <w:rPr>
          <w:rFonts w:ascii="Times New Roman" w:hAnsi="Times New Roman" w:cs="Times New Roman"/>
          <w:b w:val="0"/>
          <w:bCs w:val="0"/>
          <w:sz w:val="26"/>
          <w:szCs w:val="26"/>
        </w:rPr>
        <w:t>а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, необходимо обращаться по адресу: 165160, Архангельская область,</w:t>
      </w:r>
      <w:r w:rsidR="000B5D8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г. 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Шенкурск, ул. Кудрявцева, д. 26, </w:t>
      </w:r>
      <w:proofErr w:type="spellStart"/>
      <w:r>
        <w:rPr>
          <w:rFonts w:ascii="Times New Roman" w:hAnsi="Times New Roman" w:cs="Times New Roman"/>
          <w:b w:val="0"/>
          <w:bCs w:val="0"/>
          <w:sz w:val="26"/>
          <w:szCs w:val="26"/>
        </w:rPr>
        <w:t>каб</w:t>
      </w:r>
      <w:proofErr w:type="spellEnd"/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. 10, в течение 30 дней со дня опубликования извещения, ежедневно в рабочее время с 9:00 до 17:00 </w:t>
      </w:r>
      <w:proofErr w:type="spellStart"/>
      <w:r>
        <w:rPr>
          <w:rFonts w:ascii="Times New Roman" w:hAnsi="Times New Roman" w:cs="Times New Roman"/>
          <w:b w:val="0"/>
          <w:bCs w:val="0"/>
          <w:sz w:val="26"/>
          <w:szCs w:val="26"/>
        </w:rPr>
        <w:t>пн-пт</w:t>
      </w:r>
      <w:proofErr w:type="spellEnd"/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(обед  с 13:00 до 14:00) по московскому времени. </w:t>
      </w:r>
      <w:proofErr w:type="gramEnd"/>
    </w:p>
    <w:p w:rsidR="000C47A8" w:rsidRDefault="000C47A8" w:rsidP="000C47A8">
      <w:pPr>
        <w:pStyle w:val="a3"/>
        <w:tabs>
          <w:tab w:val="left" w:pos="851"/>
          <w:tab w:val="center" w:pos="5386"/>
          <w:tab w:val="left" w:pos="5820"/>
        </w:tabs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При поступлении нескольких заявлений будет проводиться аукцион</w:t>
      </w:r>
      <w:r w:rsidR="000B5D8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по 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продаже права аренды земель</w:t>
      </w:r>
      <w:r w:rsidR="00947F2E">
        <w:rPr>
          <w:rFonts w:ascii="Times New Roman" w:hAnsi="Times New Roman" w:cs="Times New Roman"/>
          <w:b w:val="0"/>
          <w:bCs w:val="0"/>
          <w:sz w:val="26"/>
          <w:szCs w:val="26"/>
        </w:rPr>
        <w:t>ного участка.</w:t>
      </w:r>
    </w:p>
    <w:p w:rsidR="000C47A8" w:rsidRDefault="000C47A8" w:rsidP="000C47A8">
      <w:pPr>
        <w:pStyle w:val="a3"/>
        <w:tabs>
          <w:tab w:val="left" w:pos="851"/>
          <w:tab w:val="center" w:pos="5386"/>
          <w:tab w:val="left" w:pos="582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Дополнительные сведения о земельн</w:t>
      </w:r>
      <w:r w:rsidR="00947F2E">
        <w:rPr>
          <w:rFonts w:ascii="Times New Roman" w:hAnsi="Times New Roman" w:cs="Times New Roman"/>
          <w:b w:val="0"/>
          <w:bCs w:val="0"/>
          <w:sz w:val="26"/>
          <w:szCs w:val="26"/>
        </w:rPr>
        <w:t>ом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участк</w:t>
      </w:r>
      <w:r w:rsidR="00947F2E">
        <w:rPr>
          <w:rFonts w:ascii="Times New Roman" w:hAnsi="Times New Roman" w:cs="Times New Roman"/>
          <w:b w:val="0"/>
          <w:bCs w:val="0"/>
          <w:sz w:val="26"/>
          <w:szCs w:val="26"/>
        </w:rPr>
        <w:t>е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можно получить</w:t>
      </w:r>
      <w:r w:rsidR="000B5D8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по 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вышеуказанному адресу или по телефону: (81851) 4-11-57.</w:t>
      </w:r>
    </w:p>
    <w:p w:rsidR="000C47A8" w:rsidRDefault="000C47A8" w:rsidP="000C47A8">
      <w:pPr>
        <w:rPr>
          <w:rFonts w:cs="Times New Roman"/>
        </w:rPr>
      </w:pPr>
    </w:p>
    <w:p w:rsidR="000C47A8" w:rsidRDefault="000C47A8" w:rsidP="00EA70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C47A8" w:rsidRDefault="000C47A8" w:rsidP="00EA70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66EB5" w:rsidRDefault="00466EB5"/>
    <w:sectPr w:rsidR="00466EB5" w:rsidSect="00466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70B1"/>
    <w:rsid w:val="00035DBC"/>
    <w:rsid w:val="00047B8C"/>
    <w:rsid w:val="000551FE"/>
    <w:rsid w:val="00075F86"/>
    <w:rsid w:val="000B5D88"/>
    <w:rsid w:val="000B74B7"/>
    <w:rsid w:val="000C47A8"/>
    <w:rsid w:val="000C7B9D"/>
    <w:rsid w:val="000E30E9"/>
    <w:rsid w:val="00225339"/>
    <w:rsid w:val="002307CC"/>
    <w:rsid w:val="002B3038"/>
    <w:rsid w:val="002C1862"/>
    <w:rsid w:val="00332E8D"/>
    <w:rsid w:val="0037757A"/>
    <w:rsid w:val="003C29BB"/>
    <w:rsid w:val="003C4857"/>
    <w:rsid w:val="00446698"/>
    <w:rsid w:val="0045096C"/>
    <w:rsid w:val="00451EF2"/>
    <w:rsid w:val="00466EB5"/>
    <w:rsid w:val="00471761"/>
    <w:rsid w:val="00477324"/>
    <w:rsid w:val="00492ECF"/>
    <w:rsid w:val="004A6537"/>
    <w:rsid w:val="004A6FA9"/>
    <w:rsid w:val="004D07A2"/>
    <w:rsid w:val="004F373F"/>
    <w:rsid w:val="005277C9"/>
    <w:rsid w:val="00573C1F"/>
    <w:rsid w:val="005B1365"/>
    <w:rsid w:val="005C7555"/>
    <w:rsid w:val="005C7CC9"/>
    <w:rsid w:val="00632CAF"/>
    <w:rsid w:val="00665312"/>
    <w:rsid w:val="0067595E"/>
    <w:rsid w:val="006A1BDD"/>
    <w:rsid w:val="006C2177"/>
    <w:rsid w:val="006C59A8"/>
    <w:rsid w:val="006D4E40"/>
    <w:rsid w:val="006D7900"/>
    <w:rsid w:val="006F3215"/>
    <w:rsid w:val="007039E7"/>
    <w:rsid w:val="00730AAC"/>
    <w:rsid w:val="00732CA0"/>
    <w:rsid w:val="00796CCB"/>
    <w:rsid w:val="007C3267"/>
    <w:rsid w:val="008033C5"/>
    <w:rsid w:val="008429B2"/>
    <w:rsid w:val="00851CA6"/>
    <w:rsid w:val="0087150D"/>
    <w:rsid w:val="008D7395"/>
    <w:rsid w:val="008E4D44"/>
    <w:rsid w:val="008E5900"/>
    <w:rsid w:val="009278C9"/>
    <w:rsid w:val="00947F2E"/>
    <w:rsid w:val="00997ADE"/>
    <w:rsid w:val="009B7844"/>
    <w:rsid w:val="009C68A9"/>
    <w:rsid w:val="009E13EE"/>
    <w:rsid w:val="009F151D"/>
    <w:rsid w:val="00A14BF1"/>
    <w:rsid w:val="00A57092"/>
    <w:rsid w:val="00A71342"/>
    <w:rsid w:val="00A7331B"/>
    <w:rsid w:val="00AA481A"/>
    <w:rsid w:val="00AA74EC"/>
    <w:rsid w:val="00AB37FD"/>
    <w:rsid w:val="00AF1CCC"/>
    <w:rsid w:val="00B27F7F"/>
    <w:rsid w:val="00B36706"/>
    <w:rsid w:val="00BD6621"/>
    <w:rsid w:val="00BE06B1"/>
    <w:rsid w:val="00BF25D5"/>
    <w:rsid w:val="00C616E3"/>
    <w:rsid w:val="00C61A34"/>
    <w:rsid w:val="00CD24C9"/>
    <w:rsid w:val="00CE07A1"/>
    <w:rsid w:val="00CE1DE7"/>
    <w:rsid w:val="00D25B66"/>
    <w:rsid w:val="00D739DF"/>
    <w:rsid w:val="00DC44A0"/>
    <w:rsid w:val="00DE5C78"/>
    <w:rsid w:val="00DF1C7A"/>
    <w:rsid w:val="00E042C2"/>
    <w:rsid w:val="00E51965"/>
    <w:rsid w:val="00E61578"/>
    <w:rsid w:val="00E66D39"/>
    <w:rsid w:val="00E76859"/>
    <w:rsid w:val="00EA70B1"/>
    <w:rsid w:val="00EA743E"/>
    <w:rsid w:val="00EC1AD8"/>
    <w:rsid w:val="00EC1B3A"/>
    <w:rsid w:val="00F21B3F"/>
    <w:rsid w:val="00F71E5B"/>
    <w:rsid w:val="00FA1CA7"/>
    <w:rsid w:val="00FF5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0B1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A70B1"/>
    <w:pPr>
      <w:spacing w:after="0" w:line="240" w:lineRule="auto"/>
      <w:jc w:val="center"/>
    </w:pPr>
    <w:rPr>
      <w:rFonts w:eastAsia="Calibri"/>
      <w:b/>
      <w:bCs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EA70B1"/>
    <w:rPr>
      <w:rFonts w:ascii="Calibri" w:eastAsia="Calibri" w:hAnsi="Calibri" w:cs="Calibri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8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РайАдм - Жигульская Ольга Александровна</dc:creator>
  <cp:keywords/>
  <dc:description/>
  <cp:lastModifiedBy>РайАдм - Григорьева Анна Михайловна</cp:lastModifiedBy>
  <cp:revision>54</cp:revision>
  <dcterms:created xsi:type="dcterms:W3CDTF">2016-09-21T11:42:00Z</dcterms:created>
  <dcterms:modified xsi:type="dcterms:W3CDTF">2024-12-27T09:48:00Z</dcterms:modified>
</cp:coreProperties>
</file>