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988" w:rsidRPr="00695988" w:rsidRDefault="00695988" w:rsidP="006959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Архангельская область</w:t>
      </w:r>
    </w:p>
    <w:p w:rsidR="00695988" w:rsidRPr="00695988" w:rsidRDefault="00695988" w:rsidP="006959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95988" w:rsidRPr="00695988" w:rsidRDefault="00695988" w:rsidP="006959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образование</w:t>
      </w:r>
    </w:p>
    <w:p w:rsidR="00695988" w:rsidRPr="00695988" w:rsidRDefault="00695988" w:rsidP="006959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«Шенкурский муниципальный район»</w:t>
      </w:r>
    </w:p>
    <w:p w:rsidR="00695988" w:rsidRPr="00695988" w:rsidRDefault="00695988" w:rsidP="006959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95988" w:rsidRPr="00695988" w:rsidRDefault="00695988" w:rsidP="006959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695988" w:rsidRPr="00695988" w:rsidRDefault="00695988" w:rsidP="006959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«Шенкурский муниципальный район»</w:t>
      </w:r>
    </w:p>
    <w:p w:rsidR="00695988" w:rsidRPr="00695988" w:rsidRDefault="00695988" w:rsidP="006959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95988" w:rsidRPr="00695988" w:rsidRDefault="00695988" w:rsidP="006959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5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695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695988" w:rsidRPr="00695988" w:rsidRDefault="00695988" w:rsidP="006959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95988" w:rsidRPr="00695988" w:rsidRDefault="00695988" w:rsidP="006959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98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29 января 2018 года  №  71-па</w:t>
      </w:r>
    </w:p>
    <w:p w:rsidR="00695988" w:rsidRPr="00695988" w:rsidRDefault="00695988" w:rsidP="00695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9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5988" w:rsidRPr="00695988" w:rsidRDefault="00695988" w:rsidP="006959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988">
        <w:rPr>
          <w:rFonts w:ascii="Times New Roman" w:eastAsia="Times New Roman" w:hAnsi="Times New Roman" w:cs="Times New Roman"/>
          <w:sz w:val="24"/>
          <w:szCs w:val="24"/>
          <w:lang w:eastAsia="ru-RU"/>
        </w:rPr>
        <w:t>г. Шенкурск</w:t>
      </w:r>
    </w:p>
    <w:p w:rsidR="00695988" w:rsidRPr="00695988" w:rsidRDefault="00695988" w:rsidP="006959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95988" w:rsidRPr="00695988" w:rsidRDefault="00695988" w:rsidP="006959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Правил подготовки </w:t>
      </w:r>
    </w:p>
    <w:p w:rsidR="00695988" w:rsidRPr="00695988" w:rsidRDefault="00695988" w:rsidP="006959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администрацией МО «Шенкурский муниципальный район»</w:t>
      </w:r>
    </w:p>
    <w:p w:rsidR="00695988" w:rsidRPr="00695988" w:rsidRDefault="00695988" w:rsidP="006959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программы профилактики нарушений обязательных требований</w:t>
      </w:r>
    </w:p>
    <w:p w:rsidR="00695988" w:rsidRPr="00695988" w:rsidRDefault="00695988" w:rsidP="00695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9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5988" w:rsidRPr="00695988" w:rsidRDefault="00695988" w:rsidP="00695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proofErr w:type="gramStart"/>
      <w:r w:rsidRPr="0069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1 статьи 8.2 Федерального закона </w:t>
      </w:r>
      <w:r w:rsidRPr="00695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26 декабря 2008 года № 294-ФЗ «О защите прав юридических лиц </w:t>
      </w:r>
      <w:r w:rsidRPr="00695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индивидуальных предпринимателей при осуществлении государственного контроля (надзора) и муниципального контроля», руководствуясь постановлением Правительства Архангельской области от 06.12.2017  № 519-пп «Об утверждении Положения о порядке подготовки исполнительными органами государственной власти Архангельской области программ профилактики нарушений обязательных требований», администрация МО «Шенкурский муниципальный</w:t>
      </w:r>
      <w:proofErr w:type="gramEnd"/>
      <w:r w:rsidRPr="0069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</w:t>
      </w:r>
      <w:proofErr w:type="spellStart"/>
      <w:proofErr w:type="gramStart"/>
      <w:r w:rsidRPr="00695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spellEnd"/>
      <w:proofErr w:type="gramEnd"/>
      <w:r w:rsidRPr="00695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</w:t>
      </w:r>
      <w:proofErr w:type="spellStart"/>
      <w:r w:rsidRPr="00695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proofErr w:type="spellEnd"/>
      <w:r w:rsidRPr="00695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в л я е т:</w:t>
      </w:r>
    </w:p>
    <w:p w:rsidR="00695988" w:rsidRPr="00695988" w:rsidRDefault="00695988" w:rsidP="00695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9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5988" w:rsidRPr="00695988" w:rsidRDefault="00695988" w:rsidP="00695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 </w:t>
      </w:r>
      <w:r w:rsidRPr="00695988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Правила подготовки администрацией МО «Шенкурский муниципальный район» программы профилактики нарушений обязательных требований.</w:t>
      </w:r>
    </w:p>
    <w:p w:rsidR="00695988" w:rsidRPr="00695988" w:rsidRDefault="00695988" w:rsidP="00695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 </w:t>
      </w:r>
      <w:r w:rsidRPr="00695988">
        <w:rPr>
          <w:rFonts w:ascii="Times New Roman" w:eastAsia="Times New Roman" w:hAnsi="Times New Roman" w:cs="Times New Roman"/>
          <w:sz w:val="24"/>
          <w:szCs w:val="24"/>
          <w:lang w:eastAsia="ru-RU"/>
        </w:rPr>
        <w:t> 2. Настоящее постановление вступает в силу со дня  его официального опубликования.</w:t>
      </w:r>
    </w:p>
    <w:p w:rsidR="00695988" w:rsidRPr="00695988" w:rsidRDefault="00695988" w:rsidP="00695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9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695988" w:rsidRPr="00695988" w:rsidRDefault="00695988" w:rsidP="00695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95988" w:rsidRPr="00695988" w:rsidRDefault="00695988" w:rsidP="00695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98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695988" w:rsidRPr="00695988" w:rsidRDefault="00695988" w:rsidP="00695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988">
        <w:rPr>
          <w:rFonts w:ascii="Times New Roman" w:eastAsia="Times New Roman" w:hAnsi="Times New Roman" w:cs="Times New Roman"/>
          <w:sz w:val="24"/>
          <w:szCs w:val="24"/>
          <w:lang w:eastAsia="ru-RU"/>
        </w:rPr>
        <w:t>«Шенкурский муниципальный район»                                          В.В. Парфенов</w:t>
      </w:r>
    </w:p>
    <w:p w:rsidR="00695988" w:rsidRPr="00695988" w:rsidRDefault="00695988" w:rsidP="00695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98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</w:t>
      </w:r>
    </w:p>
    <w:p w:rsidR="00695988" w:rsidRPr="00695988" w:rsidRDefault="00695988" w:rsidP="00695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95988" w:rsidRPr="00695988" w:rsidRDefault="00695988" w:rsidP="00695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95988" w:rsidRPr="00695988" w:rsidRDefault="00695988" w:rsidP="006959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95988" w:rsidRPr="00695988" w:rsidRDefault="00695988" w:rsidP="006959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95988" w:rsidRPr="00695988" w:rsidRDefault="00695988" w:rsidP="006959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95988" w:rsidRPr="00695988" w:rsidRDefault="00695988" w:rsidP="00695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95988" w:rsidRPr="00695988" w:rsidRDefault="00695988" w:rsidP="00695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95988" w:rsidRPr="00695988" w:rsidRDefault="00695988" w:rsidP="0069598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98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695988" w:rsidRPr="00695988" w:rsidRDefault="00695988" w:rsidP="0069598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  администрации МО «Шенкурский муниципальный район»</w:t>
      </w:r>
    </w:p>
    <w:p w:rsidR="00695988" w:rsidRPr="00695988" w:rsidRDefault="00695988" w:rsidP="0069598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9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 29 января 2018 года №  71 - па</w:t>
      </w:r>
    </w:p>
    <w:p w:rsidR="00695988" w:rsidRPr="00695988" w:rsidRDefault="00695988" w:rsidP="0069598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9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5988" w:rsidRPr="00695988" w:rsidRDefault="00695988" w:rsidP="0069598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9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5988" w:rsidRPr="00695988" w:rsidRDefault="00695988" w:rsidP="006959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Правила подготовки </w:t>
      </w:r>
    </w:p>
    <w:p w:rsidR="00695988" w:rsidRPr="00695988" w:rsidRDefault="00695988" w:rsidP="006959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администрацией МО «Шенкурский муниципальный район»</w:t>
      </w:r>
    </w:p>
    <w:p w:rsidR="00695988" w:rsidRPr="00695988" w:rsidRDefault="00695988" w:rsidP="006959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программы профилактики нарушений обязательных требований</w:t>
      </w:r>
    </w:p>
    <w:p w:rsidR="00695988" w:rsidRPr="00695988" w:rsidRDefault="00695988" w:rsidP="0069598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9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5988" w:rsidRPr="00695988" w:rsidRDefault="00695988" w:rsidP="006959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695988" w:rsidRPr="00695988" w:rsidRDefault="00695988" w:rsidP="00695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9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5988" w:rsidRPr="00695988" w:rsidRDefault="00695988" w:rsidP="0069598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Правила, разработанные в соответствии с частью 1 </w:t>
      </w:r>
      <w:r w:rsidRPr="00695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устанавливает порядок подготовки администрацией МО «Шенкурский муниципальный район (далее – администрация) ежегодных программ профилактики нарушений </w:t>
      </w:r>
      <w:r w:rsidRPr="006959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требований (далее – программы) в целях предупреждения нарушений юридическими лицами, индивидуальными предпринимателями и</w:t>
      </w:r>
      <w:proofErr w:type="gramEnd"/>
      <w:r w:rsidRPr="0069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физическими лицами (далее – подконтрольные субъекты) обязательных требований, устранения причин, факторов и условий, способствующих нарушениям требований.</w:t>
      </w:r>
    </w:p>
    <w:p w:rsidR="00695988" w:rsidRPr="00695988" w:rsidRDefault="00695988" w:rsidP="0069598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представляет собой увязанный по целям, задачам </w:t>
      </w:r>
      <w:r w:rsidRPr="00695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срокам осуществления комплекс профилактических мероприятий, обеспечивающих эффективное решение проблем, препятствующих соблюдению подконтрольными субъектами требований, и направленных на выявление и устранение конкретных причин и факторов несоблюдения требований, а также на создание и развитие системы профилактики в администрации МО «Шенкурский муниципальный район».</w:t>
      </w:r>
    </w:p>
    <w:p w:rsidR="00695988" w:rsidRPr="00695988" w:rsidRDefault="00695988" w:rsidP="0069598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ежегодно утверждается постановлением администрации МО «Шенкурский муниципальный район» до 20 декабря текущего года и реализуется с 01 января в течение следующего календарного года. По решению главы МО «Шенкурский муниципальный район» может быть подготовлена единая программа для администрации в целом по всем осуществляемым ей видам муниципального контроля  либо отдельные программы по каждому виду муниципального контроля, осуществляемому администрацией.</w:t>
      </w:r>
    </w:p>
    <w:p w:rsidR="00695988" w:rsidRPr="00695988" w:rsidRDefault="00695988" w:rsidP="006959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95988" w:rsidRPr="00695988" w:rsidRDefault="00695988" w:rsidP="006959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Содержание программы</w:t>
      </w:r>
    </w:p>
    <w:p w:rsidR="00695988" w:rsidRPr="00695988" w:rsidRDefault="00695988" w:rsidP="00695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9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5988" w:rsidRPr="00695988" w:rsidRDefault="00695988" w:rsidP="0069598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должна включать в себя следующие разделы:</w:t>
      </w:r>
    </w:p>
    <w:p w:rsidR="00695988" w:rsidRPr="00695988" w:rsidRDefault="00695988" w:rsidP="00695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988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    анализ текущего состояния подконтрольной сферы ведения, описание текущего уровня развития профилактической работы администрации, характеристика проблем, на решение которых направлена программа;</w:t>
      </w:r>
    </w:p>
    <w:p w:rsidR="00695988" w:rsidRPr="00695988" w:rsidRDefault="00695988" w:rsidP="00695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      основные цели и задачи проведения профилактической работы </w:t>
      </w:r>
      <w:r w:rsidRPr="00695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рамках соответствующего вида муниципального контроля </w:t>
      </w:r>
      <w:r w:rsidRPr="00695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(или) администрации в целом с указанием сроков и этапов ее реализации, а также целевых индикаторов программы;</w:t>
      </w:r>
    </w:p>
    <w:p w:rsidR="00695988" w:rsidRPr="00695988" w:rsidRDefault="00695988" w:rsidP="00695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988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     перечень мероприятий, связанных с проведением профилактической работы, и план-график их реализации;</w:t>
      </w:r>
    </w:p>
    <w:p w:rsidR="00695988" w:rsidRPr="00695988" w:rsidRDefault="00695988" w:rsidP="00695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       механизм реализации программы, включающий в себя перечень уполномоченных должностных лиц, ответственных за организацию </w:t>
      </w:r>
      <w:r w:rsidRPr="00695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проведение профилактических мероприятий в администрации;</w:t>
      </w:r>
    </w:p>
    <w:p w:rsidR="00695988" w:rsidRPr="00695988" w:rsidRDefault="00695988" w:rsidP="00695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988">
        <w:rPr>
          <w:rFonts w:ascii="Times New Roman" w:eastAsia="Times New Roman" w:hAnsi="Times New Roman" w:cs="Times New Roman"/>
          <w:sz w:val="24"/>
          <w:szCs w:val="24"/>
          <w:lang w:eastAsia="ru-RU"/>
        </w:rPr>
        <w:t>5)       оценка эффективности программы.</w:t>
      </w:r>
    </w:p>
    <w:p w:rsidR="00695988" w:rsidRPr="00695988" w:rsidRDefault="00695988" w:rsidP="0069598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раздел программы должен содержать развернутое обоснование проблемы (проблем), на решение которой (которых) направлена программа, и возможные варианты ее (их) решения.</w:t>
      </w:r>
    </w:p>
    <w:p w:rsidR="00695988" w:rsidRPr="00695988" w:rsidRDefault="00695988" w:rsidP="00695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приводятся статистические показатели состояния подконтрольной сферы общественных отношений (в динамике), тенденции, оказывающие воздействие на </w:t>
      </w:r>
      <w:r w:rsidRPr="006959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состояние подконтрольной сферы, и данные </w:t>
      </w:r>
      <w:r w:rsidRPr="00695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текущем состоянии профилактической работы.</w:t>
      </w:r>
    </w:p>
    <w:p w:rsidR="00695988" w:rsidRPr="00695988" w:rsidRDefault="00695988" w:rsidP="00695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проблемы (проблем) должна основываться на анализе подконтрольной сферы ведения, видов и типов подконтрольных субъектов (объектов), наиболее значимых рисков для охраняемых законом ценностей, их распределения в зависимости от видов подконтрольных субъектов (объектов), территорий, видов экономической деятельности, динамики изменений рисков за предшествующий период, текущих и ожидаемых тенденций, которые могут оказать воздействие на состояние подконтрольной сферы ведения в период реализации программы.</w:t>
      </w:r>
      <w:proofErr w:type="gramEnd"/>
    </w:p>
    <w:p w:rsidR="00695988" w:rsidRPr="00695988" w:rsidRDefault="00695988" w:rsidP="00695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98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Сформулированная проблема (проблемы) должн</w:t>
      </w:r>
      <w:proofErr w:type="gramStart"/>
      <w:r w:rsidRPr="00695988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69598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695988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сопровождаться описанием результатов анализа причин ее (их) возникновения, обоснованием целесообразности и возможности решения проблемы (проблем) с помощью мероприятий программы.</w:t>
      </w:r>
    </w:p>
    <w:p w:rsidR="00695988" w:rsidRPr="00695988" w:rsidRDefault="00695988" w:rsidP="00695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9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должны быть проанализированы возможные варианты решения проблемы (проблем), включая описание основных рисков, связанных с тем или иным способом решения.</w:t>
      </w:r>
    </w:p>
    <w:p w:rsidR="00695988" w:rsidRPr="00695988" w:rsidRDefault="00695988" w:rsidP="0069598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988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раздел программы должен содержать развернутые формулировки целей и задач программы с указанием целевых индикаторов.</w:t>
      </w:r>
    </w:p>
    <w:p w:rsidR="00695988" w:rsidRPr="00695988" w:rsidRDefault="00695988" w:rsidP="00695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98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программы должны отвечать следующим требованиям:</w:t>
      </w:r>
    </w:p>
    <w:p w:rsidR="00695988" w:rsidRPr="00695988" w:rsidRDefault="00695988" w:rsidP="00695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988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специфичность (цели должны соответствовать компетенции администрации);</w:t>
      </w:r>
    </w:p>
    <w:p w:rsidR="00695988" w:rsidRPr="00695988" w:rsidRDefault="00695988" w:rsidP="00695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988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достижимость (цели должны быть потенциально достижимы администрации);</w:t>
      </w:r>
    </w:p>
    <w:p w:rsidR="00695988" w:rsidRPr="00695988" w:rsidRDefault="00695988" w:rsidP="00695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69598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измеряемость</w:t>
      </w:r>
      <w:proofErr w:type="spellEnd"/>
      <w:r w:rsidRPr="0069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(должна существовать возможность проверки достижения целей);</w:t>
      </w:r>
    </w:p>
    <w:p w:rsidR="00695988" w:rsidRPr="00695988" w:rsidRDefault="00695988" w:rsidP="00695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988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привязка к временному графику (должны быть установлены сроки достижения цели и этапы).</w:t>
      </w:r>
    </w:p>
    <w:p w:rsidR="00695988" w:rsidRPr="00695988" w:rsidRDefault="00695988" w:rsidP="00695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98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программы должны быть сформулированы в качестве определенных характеристик результата, который предполагается получить.</w:t>
      </w:r>
    </w:p>
    <w:p w:rsidR="00695988" w:rsidRPr="00695988" w:rsidRDefault="00695988" w:rsidP="00695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9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могут являться целями программы распространение опыта, информирование подконтрольных субъектов, разъяснение положений правовых актов или порядка деятельности администрации.</w:t>
      </w:r>
    </w:p>
    <w:p w:rsidR="00695988" w:rsidRPr="00695988" w:rsidRDefault="00695988" w:rsidP="00695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9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задач программы могут быть предусмотрены следующие:</w:t>
      </w:r>
    </w:p>
    <w:p w:rsidR="00695988" w:rsidRPr="00695988" w:rsidRDefault="00695988" w:rsidP="00695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988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выявление причин, факторов и условий, способствующих нарушению требований, определение способов устранения или снижения рисков их возникновения;</w:t>
      </w:r>
    </w:p>
    <w:p w:rsidR="00695988" w:rsidRPr="00695988" w:rsidRDefault="00695988" w:rsidP="00695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988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устранение причин, факторов и условий, способствующих возможному нарушению требований;</w:t>
      </w:r>
    </w:p>
    <w:p w:rsidR="00695988" w:rsidRPr="00695988" w:rsidRDefault="00695988" w:rsidP="00695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оценка состояния подконтрольной сферы ведения и особенностей подконтрольных субъектов (объектов), установление зависимости видов, форм и интенсивности профилактических мероприятий от особенностей конкретных подконтрольных субъектов </w:t>
      </w:r>
      <w:r w:rsidRPr="006959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(объектов) и присвоенной им категории риска либо определенного класса (категории) опасности, проведение профилактических мероприятий с учетом данных факторов;</w:t>
      </w:r>
    </w:p>
    <w:p w:rsidR="00695988" w:rsidRPr="00695988" w:rsidRDefault="00695988" w:rsidP="00695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988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определение перечня видов и сбор статистических данных, необходимых для организации профилактической работы, а также для установления критериев риска;</w:t>
      </w:r>
    </w:p>
    <w:p w:rsidR="00695988" w:rsidRPr="00695988" w:rsidRDefault="00695988" w:rsidP="00695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988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повышение квалификации муниципальных служащих администрации.</w:t>
      </w:r>
    </w:p>
    <w:p w:rsidR="00695988" w:rsidRPr="00695988" w:rsidRDefault="00695988" w:rsidP="00695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приводится обоснование необходимости и сроков решения поставленных задач для </w:t>
      </w:r>
      <w:proofErr w:type="gramStart"/>
      <w:r w:rsidRPr="006959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</w:t>
      </w:r>
      <w:proofErr w:type="gramEnd"/>
      <w:r w:rsidRPr="0069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сформулированных целей программы, содержится описание основных этапов реализации программы, указываются прогнозируемые значения целевых индикаторов для каждого этапа.</w:t>
      </w:r>
    </w:p>
    <w:p w:rsidR="00695988" w:rsidRPr="00695988" w:rsidRDefault="00695988" w:rsidP="0069598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Третий раздел программы включает перечень профилактических мероприятий, которые надлежит реализовать для решения задач </w:t>
      </w:r>
      <w:r w:rsidRPr="00695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достижения целей программы, а также информацию о необходимых для реализации каждого мероприятия ресурсах и сроках.</w:t>
      </w:r>
    </w:p>
    <w:p w:rsidR="00695988" w:rsidRPr="00695988" w:rsidRDefault="00695988" w:rsidP="00695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профилактических мероприятий разрабатывается </w:t>
      </w:r>
      <w:r w:rsidRPr="00695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со статьей 8.2 Федерального закона от 26 декабря 2008 года № 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95988" w:rsidRPr="00695988" w:rsidRDefault="00695988" w:rsidP="00695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9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Разделом устанавливается план-график профилактических мероприятий на планируемый период, который должен содержать для каждого вида профилактических мероприятий краткое описание формы, периодичность проведения, адресатов мероприятия, ожидаемые результаты проведенного мероприятия.</w:t>
      </w:r>
    </w:p>
    <w:p w:rsidR="00695988" w:rsidRPr="00695988" w:rsidRDefault="00695988" w:rsidP="00695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плана-графика профилактических мероприятий администрация определяет интенсивность профилактических мероприятий в зависимости от видов подконтрольных субъектов (объектов).</w:t>
      </w:r>
    </w:p>
    <w:p w:rsidR="00695988" w:rsidRPr="00695988" w:rsidRDefault="00695988" w:rsidP="0069598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98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Четвертый раздел программы устанавливает механизм реализации программы:</w:t>
      </w:r>
    </w:p>
    <w:p w:rsidR="00695988" w:rsidRPr="00695988" w:rsidRDefault="00695988" w:rsidP="00695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988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    определяется должностное лицо администрации, которое наделяется полномочиями по организации и координированию деятельности администрации по реализации программы (далее – руководитель программы);</w:t>
      </w:r>
    </w:p>
    <w:p w:rsidR="00695988" w:rsidRPr="00695988" w:rsidRDefault="00695988" w:rsidP="00695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988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    предусматриваются обязанности руководителя программы по ежегодной подготовке докладов о ходе реализации программы, ведению ежеквартальной отчетности по реализации программы, подготовке предложений по уточнению перечня программных мероприятий, разработке перечня целевых индикаторов программы, проведению мониторинга реализации программы и предварительной оценки ожидаемой эффективности и результативности программы;</w:t>
      </w:r>
    </w:p>
    <w:p w:rsidR="00695988" w:rsidRPr="00695988" w:rsidRDefault="00695988" w:rsidP="00695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988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     определяется перечень должностных лиц администрации, ответственных за выполнение мероприятий программы.</w:t>
      </w:r>
    </w:p>
    <w:p w:rsidR="00695988" w:rsidRPr="00695988" w:rsidRDefault="00695988" w:rsidP="0069598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Пятый раздел программы содержит описание социальных, экономических и иных последствий, которые могут возникнуть при реализации программы, и методику оценки эффективности программы.</w:t>
      </w:r>
    </w:p>
    <w:p w:rsidR="00695988" w:rsidRPr="00695988" w:rsidRDefault="00695988" w:rsidP="00695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9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695988" w:rsidRPr="00695988" w:rsidRDefault="00695988" w:rsidP="006959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Порядок разработки программы</w:t>
      </w:r>
    </w:p>
    <w:p w:rsidR="00695988" w:rsidRPr="00695988" w:rsidRDefault="00695988" w:rsidP="00695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9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5988" w:rsidRPr="00695988" w:rsidRDefault="00695988" w:rsidP="0069598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программы разрабатывает должностное лицо администрации,  определяемое распоряжением администрации МО «Шенкурский муниципальный район».</w:t>
      </w:r>
    </w:p>
    <w:p w:rsidR="00695988" w:rsidRPr="00695988" w:rsidRDefault="00695988" w:rsidP="0069598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программы подлежит рассмотрению на заседании администрации с участием главы МО «Шенкурский муниципальный район», руководителя программы, должностных лиц администрации, ответственных за выполнение мероприятий программы.</w:t>
      </w:r>
    </w:p>
    <w:p w:rsidR="00695988" w:rsidRPr="00695988" w:rsidRDefault="00695988" w:rsidP="0069598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рассмотрения в соответствии с пунктом 11 настоящих Правил проект программы направляется в общественные организации подконтрольных субъектов, научные и экспертные организации, уполномоченному при Губернаторе Архангельской области по защите прав предпринимателей для представления предложений.</w:t>
      </w:r>
    </w:p>
    <w:p w:rsidR="00695988" w:rsidRPr="00695988" w:rsidRDefault="00695988" w:rsidP="0069598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98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для представления предложений к проекту программы не может быть менее 10 рабочих дней.</w:t>
      </w:r>
    </w:p>
    <w:p w:rsidR="00695988" w:rsidRPr="00695988" w:rsidRDefault="00695988" w:rsidP="0069598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программы дорабатывается с учетом поступивших предложений.</w:t>
      </w:r>
    </w:p>
    <w:p w:rsidR="00695988" w:rsidRPr="00695988" w:rsidRDefault="00695988" w:rsidP="0069598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98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открытость программы обеспечивается путем опубликования в информационном бюллетене «Шенкурский муниципальный вестник» и  размещения на официальном сайте администрации в информационно-телекоммуникационной сети «Интернет».</w:t>
      </w:r>
    </w:p>
    <w:p w:rsidR="00695988" w:rsidRPr="00695988" w:rsidRDefault="00695988" w:rsidP="0069598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обеспечения реализации программы руководитель программы организует ведение и подготовку ежеквартальных отчетов </w:t>
      </w:r>
      <w:r w:rsidRPr="00695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реализации программы, осуществление мониторинга реализации программы, сбор и систематизацию статистической и аналитической информации о реализации программных мероприятий, проведение предварительной оценки ожидаемой эффективности и результативности программы.</w:t>
      </w:r>
    </w:p>
    <w:p w:rsidR="00695988" w:rsidRPr="00695988" w:rsidRDefault="00695988" w:rsidP="0069598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98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по итогам реализации программы руководитель программы представляет главе МО «Шенкурский муниципальный район» доклад о ходе реализации программы.</w:t>
      </w:r>
    </w:p>
    <w:p w:rsidR="00695988" w:rsidRPr="00695988" w:rsidRDefault="00695988" w:rsidP="00695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9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5988" w:rsidRPr="00695988" w:rsidRDefault="00695988" w:rsidP="006959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Порядок внесения изменений в программу</w:t>
      </w:r>
    </w:p>
    <w:p w:rsidR="00695988" w:rsidRPr="00695988" w:rsidRDefault="00695988" w:rsidP="00695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9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5988" w:rsidRPr="00695988" w:rsidRDefault="00695988" w:rsidP="0069598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9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необходимости внесения изменений в программу принимает руководитель программы путем подготовки проекта постановления администрации МО «Шенкурский муниципальный район» о внесении изменений.</w:t>
      </w:r>
    </w:p>
    <w:p w:rsidR="00695988" w:rsidRPr="00695988" w:rsidRDefault="00695988" w:rsidP="0069598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98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программу вносятся в следующих случаях:</w:t>
      </w:r>
    </w:p>
    <w:p w:rsidR="00695988" w:rsidRPr="00695988" w:rsidRDefault="00695988" w:rsidP="00695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988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    изменение тенденций в реформировании контрольной и надзорной деятельности;</w:t>
      </w:r>
    </w:p>
    <w:p w:rsidR="00695988" w:rsidRPr="00695988" w:rsidRDefault="00695988" w:rsidP="00695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988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    по результатам анализа ситуации с соблюдением обязательных требований в подконтрольной сфере ведения, включая результаты проведенных администрацией анализа правоприменительной практики и классификации причин типовых нарушений требований;</w:t>
      </w:r>
    </w:p>
    <w:p w:rsidR="00695988" w:rsidRPr="00695988" w:rsidRDefault="00695988" w:rsidP="00695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9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       по результатам ежеквартальных отчетов;</w:t>
      </w:r>
    </w:p>
    <w:p w:rsidR="00695988" w:rsidRPr="00695988" w:rsidRDefault="00695988" w:rsidP="00695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988">
        <w:rPr>
          <w:rFonts w:ascii="Times New Roman" w:eastAsia="Times New Roman" w:hAnsi="Times New Roman" w:cs="Times New Roman"/>
          <w:sz w:val="24"/>
          <w:szCs w:val="24"/>
          <w:lang w:eastAsia="ru-RU"/>
        </w:rPr>
        <w:t>4)       на основании мотивированного предложения муниципальных служащих администрации, подконтрольных субъектов, экспертов.</w:t>
      </w:r>
    </w:p>
    <w:p w:rsidR="00695988" w:rsidRPr="00695988" w:rsidRDefault="00695988" w:rsidP="0069598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98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программы обеспечивает проведение уточнения состава мероприятий программы (изменение интенсивности, перечня или адресатов профилактических мероприятий) и представляет главе муниципального образования  «Шенкурский муниципальный район» проект изменений в программу.</w:t>
      </w:r>
    </w:p>
    <w:p w:rsidR="00695988" w:rsidRPr="00695988" w:rsidRDefault="00695988" w:rsidP="0069598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98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Актуальная редакция программы с учетом внесенных в нее изменений размещается на официальном сайте администрации в информационно-телекоммуникационной сети «Интернет» в течение пяти рабочих дней со дня утверждения главой муниципального образования «Шенкурский муниципальный район» изменений в программу.</w:t>
      </w:r>
    </w:p>
    <w:p w:rsidR="00695988" w:rsidRPr="00695988" w:rsidRDefault="00695988" w:rsidP="00695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9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5988" w:rsidRPr="00695988" w:rsidRDefault="00695988" w:rsidP="006959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9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701980" w:rsidRPr="00695988" w:rsidRDefault="00701980" w:rsidP="00695988"/>
    <w:sectPr w:rsidR="00701980" w:rsidRPr="00695988" w:rsidSect="00701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7CA6"/>
    <w:multiLevelType w:val="multilevel"/>
    <w:tmpl w:val="88DAB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14333"/>
    <w:multiLevelType w:val="multilevel"/>
    <w:tmpl w:val="8C04D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C04698"/>
    <w:multiLevelType w:val="multilevel"/>
    <w:tmpl w:val="DF0C8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5E3D58"/>
    <w:multiLevelType w:val="multilevel"/>
    <w:tmpl w:val="4AD2A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3D36D9"/>
    <w:multiLevelType w:val="multilevel"/>
    <w:tmpl w:val="B3E6E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5368F8"/>
    <w:multiLevelType w:val="multilevel"/>
    <w:tmpl w:val="6DE20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635258"/>
    <w:multiLevelType w:val="multilevel"/>
    <w:tmpl w:val="89CCE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F71052"/>
    <w:multiLevelType w:val="multilevel"/>
    <w:tmpl w:val="AC2A7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142861"/>
    <w:multiLevelType w:val="multilevel"/>
    <w:tmpl w:val="9C32A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9D72D8"/>
    <w:multiLevelType w:val="multilevel"/>
    <w:tmpl w:val="1654F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324E90"/>
    <w:multiLevelType w:val="multilevel"/>
    <w:tmpl w:val="3A540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B85CD0"/>
    <w:multiLevelType w:val="multilevel"/>
    <w:tmpl w:val="D10E8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BF033C"/>
    <w:multiLevelType w:val="multilevel"/>
    <w:tmpl w:val="9E720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CB31C6"/>
    <w:multiLevelType w:val="multilevel"/>
    <w:tmpl w:val="53962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220CD7"/>
    <w:multiLevelType w:val="multilevel"/>
    <w:tmpl w:val="66B49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0D1282"/>
    <w:multiLevelType w:val="multilevel"/>
    <w:tmpl w:val="56BAB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FF7B08"/>
    <w:multiLevelType w:val="multilevel"/>
    <w:tmpl w:val="B6D80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552C1A"/>
    <w:multiLevelType w:val="multilevel"/>
    <w:tmpl w:val="5B926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8A722A"/>
    <w:multiLevelType w:val="multilevel"/>
    <w:tmpl w:val="2BDCF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5"/>
  </w:num>
  <w:num w:numId="5">
    <w:abstractNumId w:val="18"/>
  </w:num>
  <w:num w:numId="6">
    <w:abstractNumId w:val="1"/>
  </w:num>
  <w:num w:numId="7">
    <w:abstractNumId w:val="3"/>
  </w:num>
  <w:num w:numId="8">
    <w:abstractNumId w:val="7"/>
  </w:num>
  <w:num w:numId="9">
    <w:abstractNumId w:val="14"/>
  </w:num>
  <w:num w:numId="10">
    <w:abstractNumId w:val="15"/>
  </w:num>
  <w:num w:numId="11">
    <w:abstractNumId w:val="2"/>
  </w:num>
  <w:num w:numId="12">
    <w:abstractNumId w:val="17"/>
  </w:num>
  <w:num w:numId="13">
    <w:abstractNumId w:val="12"/>
  </w:num>
  <w:num w:numId="14">
    <w:abstractNumId w:val="9"/>
  </w:num>
  <w:num w:numId="15">
    <w:abstractNumId w:val="6"/>
  </w:num>
  <w:num w:numId="16">
    <w:abstractNumId w:val="8"/>
  </w:num>
  <w:num w:numId="17">
    <w:abstractNumId w:val="13"/>
  </w:num>
  <w:num w:numId="18">
    <w:abstractNumId w:val="4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B3C4B"/>
    <w:rsid w:val="00012ABC"/>
    <w:rsid w:val="0024250F"/>
    <w:rsid w:val="0024635C"/>
    <w:rsid w:val="00406681"/>
    <w:rsid w:val="00482498"/>
    <w:rsid w:val="00515E04"/>
    <w:rsid w:val="00535FBF"/>
    <w:rsid w:val="00695988"/>
    <w:rsid w:val="006D0B26"/>
    <w:rsid w:val="006E267E"/>
    <w:rsid w:val="00701980"/>
    <w:rsid w:val="007138DB"/>
    <w:rsid w:val="00803A0F"/>
    <w:rsid w:val="008549D0"/>
    <w:rsid w:val="008E29A4"/>
    <w:rsid w:val="009C5687"/>
    <w:rsid w:val="00A339EF"/>
    <w:rsid w:val="00A37A1A"/>
    <w:rsid w:val="00A427C9"/>
    <w:rsid w:val="00A73DFA"/>
    <w:rsid w:val="00A8773E"/>
    <w:rsid w:val="00AB3C4B"/>
    <w:rsid w:val="00B37697"/>
    <w:rsid w:val="00B75FB6"/>
    <w:rsid w:val="00C920C8"/>
    <w:rsid w:val="00DC4EA0"/>
    <w:rsid w:val="00DE0C4F"/>
    <w:rsid w:val="00E44566"/>
    <w:rsid w:val="00F247C3"/>
    <w:rsid w:val="00F34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3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D0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54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854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4E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1859</Words>
  <Characters>10598</Characters>
  <Application>Microsoft Office Word</Application>
  <DocSecurity>0</DocSecurity>
  <Lines>88</Lines>
  <Paragraphs>24</Paragraphs>
  <ScaleCrop>false</ScaleCrop>
  <Company/>
  <LinksUpToDate>false</LinksUpToDate>
  <CharactersWithSpaces>12433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Бугаев Кирилл Иванович</dc:creator>
  <cp:keywords/>
  <dc:description/>
  <cp:lastModifiedBy>РайАдм - Бугаев Кирилл Иванович</cp:lastModifiedBy>
  <cp:revision>16</cp:revision>
  <dcterms:created xsi:type="dcterms:W3CDTF">2018-03-21T12:47:00Z</dcterms:created>
  <dcterms:modified xsi:type="dcterms:W3CDTF">2018-03-21T13:09:00Z</dcterms:modified>
</cp:coreProperties>
</file>