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A5" w:rsidRDefault="00F63FA5" w:rsidP="00F63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45C">
        <w:rPr>
          <w:rFonts w:ascii="Times New Roman" w:hAnsi="Times New Roman" w:cs="Times New Roman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</w:t>
      </w:r>
    </w:p>
    <w:p w:rsidR="00F63FA5" w:rsidRDefault="00F63FA5" w:rsidP="00F63F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63FA5" w:rsidRPr="00F63FA5" w:rsidRDefault="00F63FA5" w:rsidP="00F63F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63F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Муниципальный контроль на автомобильном транспорте, городском, наземном, электрическом транспорте и дорожном хозяйстве</w:t>
      </w:r>
    </w:p>
    <w:tbl>
      <w:tblPr>
        <w:tblStyle w:val="a4"/>
        <w:tblW w:w="0" w:type="auto"/>
        <w:jc w:val="right"/>
        <w:tblLook w:val="04A0"/>
      </w:tblPr>
      <w:tblGrid>
        <w:gridCol w:w="594"/>
        <w:gridCol w:w="4620"/>
        <w:gridCol w:w="4357"/>
      </w:tblGrid>
      <w:tr w:rsidR="00F63FA5" w:rsidRPr="00ED40AB" w:rsidTr="00F63FA5">
        <w:trPr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3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4357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Структурные единицы акта, соблюдение которых оценивается при проведении контрольных (надзорных) мероприятий</w:t>
            </w:r>
          </w:p>
        </w:tc>
      </w:tr>
      <w:tr w:rsidR="00F63FA5" w:rsidRPr="00ED40AB" w:rsidTr="00F63FA5">
        <w:trPr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Решение Комиссии Таможенного союза от 18.10.2011 № 827</w:t>
            </w:r>
            <w:r w:rsidRPr="00F63FA5">
              <w:rPr>
                <w:rFonts w:ascii="Times New Roman" w:hAnsi="Times New Roman" w:cs="Times New Roman"/>
                <w:sz w:val="24"/>
                <w:szCs w:val="24"/>
              </w:rPr>
              <w:br/>
              <w:t>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F63FA5">
              <w:rPr>
                <w:rFonts w:ascii="Times New Roman" w:hAnsi="Times New Roman" w:cs="Times New Roman"/>
                <w:sz w:val="24"/>
                <w:szCs w:val="24"/>
              </w:rPr>
              <w:t xml:space="preserve"> ТС 014/2011. Технический регламент Таможенного союза. </w:t>
            </w:r>
            <w:proofErr w:type="gramStart"/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Безопасность автомобильных дорог»)</w:t>
            </w:r>
            <w:proofErr w:type="gramEnd"/>
          </w:p>
        </w:tc>
        <w:tc>
          <w:tcPr>
            <w:tcW w:w="4357" w:type="dxa"/>
            <w:vAlign w:val="center"/>
          </w:tcPr>
          <w:p w:rsidR="00F63FA5" w:rsidRPr="00F63FA5" w:rsidRDefault="00F63FA5" w:rsidP="00F63FA5">
            <w:pPr>
              <w:tabs>
                <w:tab w:val="left" w:pos="2977"/>
                <w:tab w:val="left" w:pos="354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Пункты 11.17, 12, 13.2-13.4;</w:t>
            </w:r>
          </w:p>
          <w:p w:rsidR="00F63FA5" w:rsidRPr="00F63FA5" w:rsidRDefault="00F63FA5" w:rsidP="00F63FA5">
            <w:pPr>
              <w:tabs>
                <w:tab w:val="left" w:pos="2977"/>
                <w:tab w:val="left" w:pos="354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Подпункты «а», «б», «г», «</w:t>
            </w:r>
            <w:proofErr w:type="spellStart"/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63FA5">
              <w:rPr>
                <w:rFonts w:ascii="Times New Roman" w:hAnsi="Times New Roman" w:cs="Times New Roman"/>
                <w:sz w:val="24"/>
                <w:szCs w:val="24"/>
              </w:rPr>
              <w:t xml:space="preserve">» пункта 13.5, </w:t>
            </w:r>
          </w:p>
          <w:p w:rsidR="00F63FA5" w:rsidRPr="00F63FA5" w:rsidRDefault="00F63FA5" w:rsidP="00F63FA5">
            <w:pPr>
              <w:tabs>
                <w:tab w:val="left" w:pos="2977"/>
                <w:tab w:val="left" w:pos="354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 xml:space="preserve">Пункты 13.6, 13.7, 13.8, 13.9, </w:t>
            </w:r>
          </w:p>
          <w:p w:rsidR="00F63FA5" w:rsidRPr="00F63FA5" w:rsidRDefault="00F63FA5" w:rsidP="00F63FA5">
            <w:pPr>
              <w:tabs>
                <w:tab w:val="left" w:pos="2977"/>
                <w:tab w:val="left" w:pos="354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 xml:space="preserve">Пункты 14.2-14.5 статьи 3; </w:t>
            </w:r>
          </w:p>
          <w:p w:rsidR="00F63FA5" w:rsidRPr="00F63FA5" w:rsidRDefault="00F63FA5" w:rsidP="00F63FA5">
            <w:pPr>
              <w:tabs>
                <w:tab w:val="left" w:pos="2977"/>
                <w:tab w:val="left" w:pos="354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Пункты 24.2, 24.3 статьи 5.</w:t>
            </w:r>
          </w:p>
        </w:tc>
      </w:tr>
      <w:tr w:rsidR="00F63FA5" w:rsidRPr="00ED40AB" w:rsidTr="00F63FA5">
        <w:trPr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Российской Федерации</w:t>
            </w:r>
          </w:p>
        </w:tc>
        <w:tc>
          <w:tcPr>
            <w:tcW w:w="4357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Пункт 12.10 статьи 45.</w:t>
            </w:r>
          </w:p>
        </w:tc>
      </w:tr>
      <w:tr w:rsidR="00F63FA5" w:rsidRPr="00ED40AB" w:rsidTr="00F63FA5">
        <w:trPr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№ 257-ФЗ «Об автомобильных дорогах и о дорожной деятельности в Российской Федерации и о внесении изменений в отдельные законодательные акты Российской Федерации»</w:t>
            </w:r>
          </w:p>
        </w:tc>
        <w:tc>
          <w:tcPr>
            <w:tcW w:w="4357" w:type="dxa"/>
            <w:vAlign w:val="center"/>
          </w:tcPr>
          <w:p w:rsidR="00F63FA5" w:rsidRPr="00F63FA5" w:rsidRDefault="00F63FA5" w:rsidP="00F63F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 xml:space="preserve">Пункт 5 статьи 16; </w:t>
            </w:r>
          </w:p>
          <w:p w:rsidR="00F63FA5" w:rsidRPr="00F63FA5" w:rsidRDefault="00F63FA5" w:rsidP="00F63F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 xml:space="preserve">Пункт 1, 4 статьи 17; </w:t>
            </w:r>
          </w:p>
          <w:p w:rsidR="00F63FA5" w:rsidRPr="00F63FA5" w:rsidRDefault="00F63FA5" w:rsidP="00F63F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 xml:space="preserve">Пункт 1, 4 статьи 18; </w:t>
            </w:r>
          </w:p>
          <w:p w:rsidR="00F63FA5" w:rsidRPr="00F63FA5" w:rsidRDefault="00F63FA5" w:rsidP="00F63F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 xml:space="preserve">Пункты 1-4, 6-7 статьи 19, части 1, 3, 4, 8 статьи 20; </w:t>
            </w:r>
          </w:p>
          <w:p w:rsidR="00F63FA5" w:rsidRPr="00F63FA5" w:rsidRDefault="00F63FA5" w:rsidP="00F63F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 xml:space="preserve">Пункты 1-3 части 3 статьи 25; </w:t>
            </w:r>
          </w:p>
          <w:p w:rsidR="00F63FA5" w:rsidRPr="00F63FA5" w:rsidRDefault="00F63FA5" w:rsidP="00F63F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Пункты 7, 8, 8.1-8.2 статьи 26;</w:t>
            </w:r>
          </w:p>
          <w:p w:rsidR="00F63FA5" w:rsidRPr="00F63FA5" w:rsidRDefault="00F63FA5" w:rsidP="00F63F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Пункт 2 статьи 29.</w:t>
            </w:r>
          </w:p>
        </w:tc>
      </w:tr>
      <w:tr w:rsidR="00F63FA5" w:rsidRPr="00ED40AB" w:rsidTr="00F63FA5">
        <w:trPr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10.12.1995 № 196-ФЗ «О безопасности дорожного движения»</w:t>
            </w:r>
          </w:p>
        </w:tc>
        <w:tc>
          <w:tcPr>
            <w:tcW w:w="4357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Статьи 11, 12, 13.</w:t>
            </w:r>
          </w:p>
        </w:tc>
      </w:tr>
      <w:tr w:rsidR="00F63FA5" w:rsidRPr="00ED40AB" w:rsidTr="00F63FA5">
        <w:trPr>
          <w:trHeight w:val="1464"/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Федеральный закон  от 31.07.2020 № 248-ФЗ «О государственном контроле (надзоре) и муниципальном контроле в Российской Федерации»</w:t>
            </w:r>
          </w:p>
        </w:tc>
        <w:tc>
          <w:tcPr>
            <w:tcW w:w="4357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F63FA5" w:rsidRPr="00ED40AB" w:rsidTr="00F63FA5">
        <w:trPr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закон от 06.10.2003 № 131-ФЗ «Об общих принципах организации местного  самоуправления в Российской Федерации»</w:t>
            </w:r>
          </w:p>
        </w:tc>
        <w:tc>
          <w:tcPr>
            <w:tcW w:w="4357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Статья 16</w:t>
            </w:r>
          </w:p>
        </w:tc>
      </w:tr>
      <w:tr w:rsidR="00F63FA5" w:rsidRPr="00ED40AB" w:rsidTr="00F63FA5">
        <w:trPr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закон от 08.11.2007 № 259-ФЗ  «Устав автомобильного транспорта и городского наземного электрического транспорта»</w:t>
            </w:r>
          </w:p>
        </w:tc>
        <w:tc>
          <w:tcPr>
            <w:tcW w:w="4357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Пункт 4-5 статьи 19</w:t>
            </w:r>
          </w:p>
        </w:tc>
      </w:tr>
      <w:tr w:rsidR="00F63FA5" w:rsidRPr="00ED40AB" w:rsidTr="00F63FA5">
        <w:trPr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транспорта Российской Федерации от 16.11.2012 № 402 «Об утверждении Классификации работ по капитальному ремонту, ремонту и содержанию автомобильных дорог»</w:t>
            </w:r>
          </w:p>
        </w:tc>
        <w:tc>
          <w:tcPr>
            <w:tcW w:w="4357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F63FA5" w:rsidRPr="00ED40AB" w:rsidTr="00F63FA5">
        <w:trPr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транспорта Российской Федерации от 07.08.2020 № 288 «О Порядке проведения оценки технического состояния автомобильных дорог»</w:t>
            </w:r>
          </w:p>
        </w:tc>
        <w:tc>
          <w:tcPr>
            <w:tcW w:w="4357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F63FA5" w:rsidRPr="00ED40AB" w:rsidTr="00F63FA5">
        <w:trPr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транспорта Российской Федерации от 10.08.2020 № 296 «Об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 их эксплуатации в границах полос отвода и придорожных </w:t>
            </w:r>
            <w:proofErr w:type="gramStart"/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proofErr w:type="gramEnd"/>
            <w:r w:rsidRPr="00F63FA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дорог»</w:t>
            </w:r>
          </w:p>
        </w:tc>
        <w:tc>
          <w:tcPr>
            <w:tcW w:w="4357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F63FA5" w:rsidRPr="00ED40AB" w:rsidTr="00F63FA5">
        <w:trPr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Областной закон Архангельской области от 30.05.2014 № 130-8-ОЗ</w:t>
            </w:r>
          </w:p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«Об организации транспортного обслуживания населения автомобильным транспортом общего пользования в Архангельской области</w:t>
            </w:r>
          </w:p>
        </w:tc>
        <w:tc>
          <w:tcPr>
            <w:tcW w:w="4357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Статья 6, 7, 8</w:t>
            </w:r>
          </w:p>
        </w:tc>
      </w:tr>
      <w:tr w:rsidR="00F63FA5" w:rsidRPr="00ED40AB" w:rsidTr="00F63FA5">
        <w:trPr>
          <w:jc w:val="right"/>
        </w:trPr>
        <w:tc>
          <w:tcPr>
            <w:tcW w:w="594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0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Областной закон Архангельской области от 03.06.2003 № 172-22-ОЗ «Об административных правонарушениях»</w:t>
            </w:r>
          </w:p>
        </w:tc>
        <w:tc>
          <w:tcPr>
            <w:tcW w:w="4357" w:type="dxa"/>
            <w:vAlign w:val="center"/>
          </w:tcPr>
          <w:p w:rsidR="00F63FA5" w:rsidRPr="00F63FA5" w:rsidRDefault="00F63FA5" w:rsidP="00D7040F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A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</w:tbl>
    <w:p w:rsidR="00F63FA5" w:rsidRPr="0085645C" w:rsidRDefault="00F63FA5" w:rsidP="00F63FA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45C">
        <w:rPr>
          <w:rFonts w:ascii="Times New Roman" w:hAnsi="Times New Roman" w:cs="Times New Roman"/>
          <w:sz w:val="28"/>
          <w:szCs w:val="28"/>
          <w:u w:val="single"/>
        </w:rPr>
        <w:lastRenderedPageBreak/>
        <w:t>Категории лиц, обязанных соблюдать обязательные требования:</w:t>
      </w:r>
    </w:p>
    <w:p w:rsidR="00F63FA5" w:rsidRDefault="00F63FA5" w:rsidP="00F6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4BE">
        <w:rPr>
          <w:rFonts w:ascii="Times New Roman" w:hAnsi="Times New Roman" w:cs="Times New Roman"/>
          <w:sz w:val="28"/>
          <w:szCs w:val="28"/>
        </w:rPr>
        <w:t>Физические и юридические лица.</w:t>
      </w:r>
    </w:p>
    <w:p w:rsidR="00576488" w:rsidRDefault="00F63FA5" w:rsidP="00F63F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935E2">
        <w:rPr>
          <w:rFonts w:ascii="Times New Roman" w:hAnsi="Times New Roman" w:cs="Times New Roman"/>
          <w:sz w:val="28"/>
          <w:szCs w:val="28"/>
          <w:u w:val="single"/>
        </w:rPr>
        <w:t>Информация о мерах ответственности, применяемых при нарушении обязательных требований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4269A" w:rsidRDefault="0034269A" w:rsidP="0034269A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При осуществлении муниципального контроля контрольный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(надзорный) орган проводит следующие виды профилактических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мероприятий:</w:t>
      </w:r>
    </w:p>
    <w:p w:rsidR="0034269A" w:rsidRDefault="0034269A" w:rsidP="0034269A">
      <w:pPr>
        <w:spacing w:after="0" w:line="240" w:lineRule="auto"/>
        <w:ind w:firstLine="709"/>
        <w:rPr>
          <w:rStyle w:val="fontstyle21"/>
        </w:rPr>
      </w:pPr>
      <w:r>
        <w:rPr>
          <w:rStyle w:val="fontstyle01"/>
        </w:rPr>
        <w:t>1) информирование;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          2) </w:t>
      </w:r>
      <w:r>
        <w:rPr>
          <w:rStyle w:val="fontstyle01"/>
        </w:rPr>
        <w:t>объявление предостережений;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          3) </w:t>
      </w:r>
      <w:r>
        <w:rPr>
          <w:rStyle w:val="fontstyle01"/>
        </w:rPr>
        <w:t>консультирование</w:t>
      </w:r>
      <w:r>
        <w:rPr>
          <w:rStyle w:val="fontstyle21"/>
        </w:rPr>
        <w:t>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    4) профилактический визит</w:t>
      </w:r>
      <w:r>
        <w:rPr>
          <w:rStyle w:val="fontstyle21"/>
        </w:rPr>
        <w:t>.</w:t>
      </w:r>
    </w:p>
    <w:p w:rsidR="003B30EF" w:rsidRDefault="0034269A" w:rsidP="003B30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69A">
        <w:rPr>
          <w:rStyle w:val="fontstyle01"/>
          <w:rFonts w:ascii="Times New Roman" w:hAnsi="Times New Roman" w:cs="Times New Roman"/>
        </w:rPr>
        <w:t>При осуществлении муниципального контроля проводятся</w:t>
      </w:r>
      <w:r w:rsidRPr="003426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69A">
        <w:rPr>
          <w:rStyle w:val="fontstyle01"/>
          <w:rFonts w:ascii="Times New Roman" w:hAnsi="Times New Roman" w:cs="Times New Roman"/>
        </w:rPr>
        <w:t>следующие виды контрольных (надзорных) мероприятий:</w:t>
      </w:r>
    </w:p>
    <w:p w:rsidR="003B30EF" w:rsidRDefault="0034269A" w:rsidP="003B30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69A">
        <w:rPr>
          <w:rStyle w:val="fontstyle01"/>
          <w:rFonts w:ascii="Times New Roman" w:hAnsi="Times New Roman" w:cs="Times New Roman"/>
        </w:rPr>
        <w:t>1)</w:t>
      </w:r>
      <w:r w:rsidR="003B30EF">
        <w:rPr>
          <w:rStyle w:val="fontstyle01"/>
          <w:rFonts w:ascii="Times New Roman" w:hAnsi="Times New Roman" w:cs="Times New Roman"/>
        </w:rPr>
        <w:t xml:space="preserve"> </w:t>
      </w:r>
      <w:r w:rsidRPr="0034269A">
        <w:rPr>
          <w:rStyle w:val="fontstyle01"/>
          <w:rFonts w:ascii="Times New Roman" w:hAnsi="Times New Roman" w:cs="Times New Roman"/>
        </w:rPr>
        <w:t>контрольные (надзорные) мероприятия, предусматривающие</w:t>
      </w:r>
      <w:r w:rsidR="003B3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30EF">
        <w:rPr>
          <w:rStyle w:val="fontstyle01"/>
          <w:rFonts w:ascii="Times New Roman" w:hAnsi="Times New Roman" w:cs="Times New Roman"/>
        </w:rPr>
        <w:t xml:space="preserve">взаимодействие </w:t>
      </w:r>
      <w:r w:rsidRPr="0034269A">
        <w:rPr>
          <w:rStyle w:val="fontstyle01"/>
          <w:rFonts w:ascii="Times New Roman" w:hAnsi="Times New Roman" w:cs="Times New Roman"/>
        </w:rPr>
        <w:t>с контролируемыми лицами:</w:t>
      </w:r>
    </w:p>
    <w:p w:rsidR="003B30EF" w:rsidRDefault="003B30EF" w:rsidP="003B30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 xml:space="preserve">а) </w:t>
      </w:r>
      <w:r w:rsidR="0034269A" w:rsidRPr="0034269A">
        <w:rPr>
          <w:rStyle w:val="fontstyle01"/>
          <w:rFonts w:ascii="Times New Roman" w:hAnsi="Times New Roman" w:cs="Times New Roman"/>
        </w:rPr>
        <w:t>инспекционный визит;</w:t>
      </w:r>
    </w:p>
    <w:p w:rsidR="003B30EF" w:rsidRDefault="0034269A" w:rsidP="003B30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69A">
        <w:rPr>
          <w:rStyle w:val="fontstyle01"/>
          <w:rFonts w:ascii="Times New Roman" w:hAnsi="Times New Roman" w:cs="Times New Roman"/>
        </w:rPr>
        <w:t>б) рейдовый осмотр;</w:t>
      </w:r>
    </w:p>
    <w:p w:rsidR="003B30EF" w:rsidRDefault="0034269A" w:rsidP="003B30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69A">
        <w:rPr>
          <w:rStyle w:val="fontstyle01"/>
          <w:rFonts w:ascii="Times New Roman" w:hAnsi="Times New Roman" w:cs="Times New Roman"/>
        </w:rPr>
        <w:t>в) документарная проверка;</w:t>
      </w:r>
    </w:p>
    <w:p w:rsidR="003B30EF" w:rsidRDefault="0034269A" w:rsidP="003B30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69A">
        <w:rPr>
          <w:rStyle w:val="fontstyle01"/>
          <w:rFonts w:ascii="Times New Roman" w:hAnsi="Times New Roman" w:cs="Times New Roman"/>
        </w:rPr>
        <w:t>г</w:t>
      </w:r>
      <w:r w:rsidRPr="0034269A">
        <w:rPr>
          <w:rStyle w:val="fontstyle21"/>
        </w:rPr>
        <w:t xml:space="preserve">) </w:t>
      </w:r>
      <w:r w:rsidRPr="0034269A">
        <w:rPr>
          <w:rStyle w:val="fontstyle01"/>
          <w:rFonts w:ascii="Times New Roman" w:hAnsi="Times New Roman" w:cs="Times New Roman"/>
        </w:rPr>
        <w:t>выездная проверка.</w:t>
      </w:r>
    </w:p>
    <w:p w:rsidR="003B30EF" w:rsidRDefault="0034269A" w:rsidP="003B30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69A">
        <w:rPr>
          <w:rStyle w:val="fontstyle01"/>
          <w:rFonts w:ascii="Times New Roman" w:hAnsi="Times New Roman" w:cs="Times New Roman"/>
        </w:rPr>
        <w:t xml:space="preserve">2) контрольные (надзорные) мероприятия без взаимодействия </w:t>
      </w:r>
      <w:r w:rsidR="003B30EF">
        <w:rPr>
          <w:rStyle w:val="fontstyle01"/>
          <w:rFonts w:ascii="Times New Roman" w:hAnsi="Times New Roman" w:cs="Times New Roman"/>
        </w:rPr>
        <w:br/>
      </w:r>
      <w:r w:rsidRPr="0034269A">
        <w:rPr>
          <w:rStyle w:val="fontstyle01"/>
          <w:rFonts w:ascii="Times New Roman" w:hAnsi="Times New Roman" w:cs="Times New Roman"/>
        </w:rPr>
        <w:t>с</w:t>
      </w:r>
      <w:r w:rsidR="003B3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69A">
        <w:rPr>
          <w:rStyle w:val="fontstyle01"/>
          <w:rFonts w:ascii="Times New Roman" w:hAnsi="Times New Roman" w:cs="Times New Roman"/>
        </w:rPr>
        <w:t>контролируемыми лицами:</w:t>
      </w:r>
    </w:p>
    <w:p w:rsidR="003B30EF" w:rsidRDefault="0034269A" w:rsidP="003B30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69A">
        <w:rPr>
          <w:rStyle w:val="fontstyle01"/>
          <w:rFonts w:ascii="Times New Roman" w:hAnsi="Times New Roman" w:cs="Times New Roman"/>
        </w:rPr>
        <w:t>а) наблюдение за соблюдением обязательных требований (мониторинг</w:t>
      </w:r>
      <w:r w:rsidRPr="003426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69A">
        <w:rPr>
          <w:rStyle w:val="fontstyle01"/>
          <w:rFonts w:ascii="Times New Roman" w:hAnsi="Times New Roman" w:cs="Times New Roman"/>
        </w:rPr>
        <w:t>безопасности);</w:t>
      </w:r>
    </w:p>
    <w:p w:rsidR="0034269A" w:rsidRPr="0034269A" w:rsidRDefault="0034269A" w:rsidP="003B30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69A">
        <w:rPr>
          <w:rStyle w:val="fontstyle01"/>
          <w:rFonts w:ascii="Times New Roman" w:hAnsi="Times New Roman" w:cs="Times New Roman"/>
        </w:rPr>
        <w:t>б) выездное обследование.</w:t>
      </w:r>
    </w:p>
    <w:sectPr w:rsidR="0034269A" w:rsidRPr="0034269A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FA5"/>
    <w:rsid w:val="0034269A"/>
    <w:rsid w:val="003B30EF"/>
    <w:rsid w:val="00576488"/>
    <w:rsid w:val="007B1CEB"/>
    <w:rsid w:val="00EA733A"/>
    <w:rsid w:val="00F6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A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1CE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F63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4269A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4269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orgspec29</cp:lastModifiedBy>
  <cp:revision>3</cp:revision>
  <dcterms:created xsi:type="dcterms:W3CDTF">2026-06-30T08:49:00Z</dcterms:created>
  <dcterms:modified xsi:type="dcterms:W3CDTF">2026-06-30T09:17:00Z</dcterms:modified>
</cp:coreProperties>
</file>