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49" w:rsidRPr="00FD616A" w:rsidRDefault="00406C49" w:rsidP="00406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C49" w:rsidRPr="00FD616A" w:rsidRDefault="00406C49" w:rsidP="00406C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406C49" w:rsidRPr="00FD616A" w:rsidRDefault="00406C49" w:rsidP="00406C49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406C49" w:rsidRDefault="00406C49" w:rsidP="00406C49">
      <w:pPr>
        <w:rPr>
          <w:sz w:val="48"/>
          <w:szCs w:val="48"/>
        </w:rPr>
      </w:pPr>
    </w:p>
    <w:p w:rsidR="00406C49" w:rsidRPr="00406C49" w:rsidRDefault="004E25E3" w:rsidP="00406C49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406C49" w:rsidRPr="00406C49" w:rsidRDefault="00406C49" w:rsidP="00406C49">
      <w:pPr>
        <w:jc w:val="center"/>
        <w:rPr>
          <w:rFonts w:ascii="Times New Roman" w:hAnsi="Times New Roman" w:cs="Times New Roman"/>
        </w:rPr>
      </w:pPr>
    </w:p>
    <w:p w:rsidR="00406C49" w:rsidRPr="00406C49" w:rsidRDefault="00406C49" w:rsidP="00406C49">
      <w:pPr>
        <w:jc w:val="center"/>
        <w:rPr>
          <w:rFonts w:ascii="Times New Roman" w:hAnsi="Times New Roman" w:cs="Times New Roman"/>
        </w:rPr>
      </w:pPr>
    </w:p>
    <w:p w:rsidR="00406C49" w:rsidRDefault="00406C49" w:rsidP="00406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406C49">
        <w:rPr>
          <w:rFonts w:ascii="Times New Roman" w:hAnsi="Times New Roman" w:cs="Times New Roman"/>
          <w:sz w:val="28"/>
          <w:szCs w:val="28"/>
        </w:rPr>
        <w:t>от «</w:t>
      </w:r>
      <w:r w:rsidR="00AF5ECA">
        <w:rPr>
          <w:rFonts w:ascii="Times New Roman" w:hAnsi="Times New Roman" w:cs="Times New Roman"/>
          <w:sz w:val="28"/>
          <w:szCs w:val="28"/>
        </w:rPr>
        <w:t>17</w:t>
      </w:r>
      <w:r w:rsidR="00737217">
        <w:rPr>
          <w:rFonts w:ascii="Times New Roman" w:hAnsi="Times New Roman" w:cs="Times New Roman"/>
          <w:sz w:val="28"/>
          <w:szCs w:val="28"/>
        </w:rPr>
        <w:t>» января 2023 г. №</w:t>
      </w:r>
      <w:r w:rsidR="00AF5ECA">
        <w:rPr>
          <w:rFonts w:ascii="Times New Roman" w:hAnsi="Times New Roman" w:cs="Times New Roman"/>
          <w:sz w:val="28"/>
          <w:szCs w:val="28"/>
        </w:rPr>
        <w:t xml:space="preserve"> 10</w:t>
      </w:r>
      <w:r w:rsidR="00737217">
        <w:rPr>
          <w:rFonts w:ascii="Times New Roman" w:hAnsi="Times New Roman" w:cs="Times New Roman"/>
          <w:sz w:val="28"/>
          <w:szCs w:val="28"/>
        </w:rPr>
        <w:t>-р</w:t>
      </w:r>
    </w:p>
    <w:p w:rsidR="00335AC7" w:rsidRPr="00406C49" w:rsidRDefault="00335AC7" w:rsidP="00406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от: 21.08.2023 № 560-р; 12.01.2024 № 9-р;01.03.2024 № 113-р; 20.03.2026 № 193-р)</w:t>
      </w:r>
    </w:p>
    <w:p w:rsidR="00406C49" w:rsidRPr="00406C49" w:rsidRDefault="00406C49" w:rsidP="00406C49">
      <w:pPr>
        <w:jc w:val="center"/>
        <w:rPr>
          <w:rFonts w:ascii="Times New Roman" w:hAnsi="Times New Roman" w:cs="Times New Roman"/>
          <w:szCs w:val="28"/>
        </w:rPr>
      </w:pPr>
    </w:p>
    <w:p w:rsidR="00406C49" w:rsidRPr="00406C49" w:rsidRDefault="00406C49" w:rsidP="00406C49">
      <w:pPr>
        <w:jc w:val="center"/>
        <w:rPr>
          <w:rFonts w:ascii="Times New Roman" w:hAnsi="Times New Roman" w:cs="Times New Roman"/>
          <w:szCs w:val="28"/>
        </w:rPr>
      </w:pPr>
    </w:p>
    <w:p w:rsidR="00406C49" w:rsidRPr="00406C49" w:rsidRDefault="00406C49" w:rsidP="00406C49">
      <w:pPr>
        <w:jc w:val="center"/>
        <w:rPr>
          <w:rFonts w:ascii="Times New Roman" w:hAnsi="Times New Roman" w:cs="Times New Roman"/>
          <w:sz w:val="20"/>
        </w:rPr>
      </w:pPr>
      <w:r w:rsidRPr="00406C49">
        <w:rPr>
          <w:rFonts w:ascii="Times New Roman" w:hAnsi="Times New Roman" w:cs="Times New Roman"/>
          <w:sz w:val="20"/>
        </w:rPr>
        <w:t>г. Шенкурск</w:t>
      </w:r>
    </w:p>
    <w:p w:rsidR="00406C49" w:rsidRPr="00406C49" w:rsidRDefault="00406C49" w:rsidP="00406C49">
      <w:pPr>
        <w:jc w:val="center"/>
        <w:rPr>
          <w:rFonts w:ascii="Times New Roman" w:hAnsi="Times New Roman" w:cs="Times New Roman"/>
        </w:rPr>
      </w:pPr>
    </w:p>
    <w:p w:rsidR="00741838" w:rsidRPr="00741838" w:rsidRDefault="00741838" w:rsidP="00741838">
      <w:pPr>
        <w:jc w:val="center"/>
        <w:rPr>
          <w:rFonts w:ascii="Times New Roman" w:hAnsi="Times New Roman" w:cs="Times New Roman"/>
          <w:sz w:val="20"/>
        </w:rPr>
      </w:pPr>
    </w:p>
    <w:p w:rsidR="00741838" w:rsidRPr="00933772" w:rsidRDefault="00741838" w:rsidP="00741838">
      <w:pPr>
        <w:pStyle w:val="11"/>
        <w:shd w:val="clear" w:color="auto" w:fill="auto"/>
        <w:tabs>
          <w:tab w:val="left" w:pos="0"/>
          <w:tab w:val="left" w:pos="5785"/>
        </w:tabs>
        <w:spacing w:line="240" w:lineRule="auto"/>
        <w:rPr>
          <w:b/>
          <w:color w:val="auto"/>
          <w:sz w:val="26"/>
          <w:szCs w:val="26"/>
        </w:rPr>
      </w:pPr>
    </w:p>
    <w:p w:rsidR="005D2051" w:rsidRPr="00406C49" w:rsidRDefault="007259F1" w:rsidP="00286145">
      <w:pPr>
        <w:pStyle w:val="11"/>
        <w:shd w:val="clear" w:color="auto" w:fill="auto"/>
        <w:tabs>
          <w:tab w:val="left" w:pos="0"/>
          <w:tab w:val="left" w:pos="5785"/>
        </w:tabs>
        <w:spacing w:line="240" w:lineRule="auto"/>
        <w:ind w:firstLine="567"/>
        <w:jc w:val="center"/>
        <w:rPr>
          <w:b/>
          <w:color w:val="auto"/>
          <w:sz w:val="28"/>
          <w:szCs w:val="28"/>
        </w:rPr>
      </w:pPr>
      <w:r w:rsidRPr="00406C49">
        <w:rPr>
          <w:b/>
          <w:color w:val="auto"/>
          <w:sz w:val="28"/>
          <w:szCs w:val="28"/>
        </w:rPr>
        <w:t xml:space="preserve">О создании </w:t>
      </w:r>
      <w:r w:rsidR="00484F88" w:rsidRPr="00406C49">
        <w:rPr>
          <w:b/>
          <w:color w:val="auto"/>
          <w:sz w:val="28"/>
          <w:szCs w:val="28"/>
        </w:rPr>
        <w:t>комиссии</w:t>
      </w:r>
      <w:r w:rsidR="005E4D13" w:rsidRPr="00406C49">
        <w:rPr>
          <w:b/>
          <w:color w:val="auto"/>
          <w:sz w:val="28"/>
          <w:szCs w:val="28"/>
        </w:rPr>
        <w:t xml:space="preserve"> </w:t>
      </w:r>
      <w:r w:rsidR="00484F88" w:rsidRPr="00406C49">
        <w:rPr>
          <w:b/>
          <w:color w:val="auto"/>
          <w:sz w:val="28"/>
          <w:szCs w:val="28"/>
        </w:rPr>
        <w:t xml:space="preserve">по </w:t>
      </w:r>
      <w:r w:rsidR="005E4D13" w:rsidRPr="00406C49">
        <w:rPr>
          <w:b/>
          <w:color w:val="auto"/>
          <w:sz w:val="28"/>
          <w:szCs w:val="28"/>
        </w:rPr>
        <w:t xml:space="preserve">проведению оценки регулирующего </w:t>
      </w:r>
      <w:r w:rsidR="00286145" w:rsidRPr="00406C49">
        <w:rPr>
          <w:b/>
          <w:color w:val="auto"/>
          <w:sz w:val="28"/>
          <w:szCs w:val="28"/>
        </w:rPr>
        <w:t xml:space="preserve">воздействия, </w:t>
      </w:r>
      <w:r w:rsidR="00484F88" w:rsidRPr="00406C49">
        <w:rPr>
          <w:b/>
          <w:color w:val="auto"/>
          <w:sz w:val="28"/>
          <w:szCs w:val="28"/>
        </w:rPr>
        <w:t xml:space="preserve">экспертизы </w:t>
      </w:r>
      <w:r w:rsidR="00286145" w:rsidRPr="00406C49">
        <w:rPr>
          <w:b/>
          <w:color w:val="auto"/>
          <w:sz w:val="28"/>
          <w:szCs w:val="28"/>
        </w:rPr>
        <w:t xml:space="preserve">и оценки фактического воздействия </w:t>
      </w:r>
      <w:r w:rsidR="00484F88" w:rsidRPr="00406C49">
        <w:rPr>
          <w:b/>
          <w:color w:val="auto"/>
          <w:sz w:val="28"/>
          <w:szCs w:val="28"/>
        </w:rPr>
        <w:t>нормативных правовых актов</w:t>
      </w:r>
      <w:r w:rsidR="00741838" w:rsidRPr="00406C49">
        <w:rPr>
          <w:b/>
          <w:color w:val="auto"/>
          <w:sz w:val="28"/>
          <w:szCs w:val="28"/>
        </w:rPr>
        <w:t xml:space="preserve"> </w:t>
      </w:r>
      <w:r w:rsidR="00657108" w:rsidRPr="00406C49">
        <w:rPr>
          <w:b/>
          <w:color w:val="auto"/>
          <w:sz w:val="28"/>
          <w:szCs w:val="28"/>
        </w:rPr>
        <w:t>Шенкурск</w:t>
      </w:r>
      <w:r w:rsidR="00741838" w:rsidRPr="00406C49">
        <w:rPr>
          <w:b/>
          <w:color w:val="auto"/>
          <w:sz w:val="28"/>
          <w:szCs w:val="28"/>
        </w:rPr>
        <w:t>ого</w:t>
      </w:r>
      <w:r w:rsidR="00657108" w:rsidRPr="00406C49">
        <w:rPr>
          <w:b/>
          <w:color w:val="auto"/>
          <w:sz w:val="28"/>
          <w:szCs w:val="28"/>
        </w:rPr>
        <w:t xml:space="preserve"> муниципальн</w:t>
      </w:r>
      <w:r w:rsidR="00741838" w:rsidRPr="00406C49">
        <w:rPr>
          <w:b/>
          <w:color w:val="auto"/>
          <w:sz w:val="28"/>
          <w:szCs w:val="28"/>
        </w:rPr>
        <w:t>ого округа</w:t>
      </w:r>
      <w:r w:rsidR="00286145" w:rsidRPr="00406C49">
        <w:rPr>
          <w:b/>
          <w:color w:val="auto"/>
          <w:sz w:val="28"/>
          <w:szCs w:val="28"/>
        </w:rPr>
        <w:t xml:space="preserve"> Архангельской области</w:t>
      </w:r>
    </w:p>
    <w:p w:rsidR="00EA439E" w:rsidRPr="00406C49" w:rsidRDefault="00EA439E" w:rsidP="00B065F8">
      <w:pPr>
        <w:pStyle w:val="11"/>
        <w:shd w:val="clear" w:color="auto" w:fill="auto"/>
        <w:tabs>
          <w:tab w:val="left" w:pos="0"/>
          <w:tab w:val="left" w:pos="5785"/>
        </w:tabs>
        <w:spacing w:line="240" w:lineRule="auto"/>
        <w:rPr>
          <w:color w:val="auto"/>
          <w:sz w:val="28"/>
          <w:szCs w:val="28"/>
        </w:rPr>
      </w:pPr>
    </w:p>
    <w:p w:rsidR="00933772" w:rsidRPr="00406C49" w:rsidRDefault="00933772" w:rsidP="00741838">
      <w:pPr>
        <w:pStyle w:val="af"/>
        <w:ind w:firstLine="567"/>
        <w:jc w:val="both"/>
        <w:rPr>
          <w:szCs w:val="28"/>
        </w:rPr>
      </w:pPr>
    </w:p>
    <w:p w:rsidR="00D555C4" w:rsidRPr="00406C49" w:rsidRDefault="00FC0CA3" w:rsidP="00741838">
      <w:pPr>
        <w:pStyle w:val="af"/>
        <w:ind w:firstLine="567"/>
        <w:jc w:val="both"/>
        <w:rPr>
          <w:b/>
          <w:szCs w:val="28"/>
        </w:rPr>
      </w:pPr>
      <w:r w:rsidRPr="00406C49">
        <w:rPr>
          <w:szCs w:val="28"/>
        </w:rPr>
        <w:t>В</w:t>
      </w:r>
      <w:r w:rsidR="007259F1" w:rsidRPr="00406C49">
        <w:rPr>
          <w:szCs w:val="28"/>
        </w:rPr>
        <w:t xml:space="preserve">о исполнение </w:t>
      </w:r>
      <w:proofErr w:type="gramStart"/>
      <w:r w:rsidR="007259F1" w:rsidRPr="00406C49">
        <w:rPr>
          <w:szCs w:val="28"/>
        </w:rPr>
        <w:t>решени</w:t>
      </w:r>
      <w:r w:rsidR="00741838" w:rsidRPr="00406C49">
        <w:rPr>
          <w:szCs w:val="28"/>
        </w:rPr>
        <w:t>я</w:t>
      </w:r>
      <w:r w:rsidR="007259F1" w:rsidRPr="00406C49">
        <w:rPr>
          <w:szCs w:val="28"/>
        </w:rPr>
        <w:t xml:space="preserve"> Собрания депутатов </w:t>
      </w:r>
      <w:r w:rsidR="00AD58E3" w:rsidRPr="00406C49">
        <w:rPr>
          <w:szCs w:val="28"/>
        </w:rPr>
        <w:t>Шенкурск</w:t>
      </w:r>
      <w:r w:rsidR="00741838" w:rsidRPr="00406C49">
        <w:rPr>
          <w:szCs w:val="28"/>
        </w:rPr>
        <w:t>ого муниципального округа</w:t>
      </w:r>
      <w:r w:rsidR="007259F1" w:rsidRPr="00406C49">
        <w:rPr>
          <w:szCs w:val="28"/>
        </w:rPr>
        <w:t xml:space="preserve"> </w:t>
      </w:r>
      <w:r w:rsidR="00741838" w:rsidRPr="00406C49">
        <w:rPr>
          <w:szCs w:val="28"/>
        </w:rPr>
        <w:t>Архангельской области</w:t>
      </w:r>
      <w:proofErr w:type="gramEnd"/>
      <w:r w:rsidR="00741838" w:rsidRPr="00406C49">
        <w:rPr>
          <w:szCs w:val="28"/>
        </w:rPr>
        <w:t xml:space="preserve"> </w:t>
      </w:r>
      <w:r w:rsidR="007259F1" w:rsidRPr="00406C49">
        <w:rPr>
          <w:szCs w:val="28"/>
        </w:rPr>
        <w:t xml:space="preserve">от </w:t>
      </w:r>
      <w:r w:rsidR="00406C49" w:rsidRPr="00406C49">
        <w:rPr>
          <w:szCs w:val="28"/>
        </w:rPr>
        <w:t xml:space="preserve">11 ноября </w:t>
      </w:r>
      <w:r w:rsidR="00D555C4" w:rsidRPr="00406C49">
        <w:rPr>
          <w:szCs w:val="28"/>
        </w:rPr>
        <w:t>20</w:t>
      </w:r>
      <w:r w:rsidR="00406C49" w:rsidRPr="00406C49">
        <w:rPr>
          <w:szCs w:val="28"/>
        </w:rPr>
        <w:t>22</w:t>
      </w:r>
      <w:r w:rsidR="00D555C4" w:rsidRPr="00406C49">
        <w:rPr>
          <w:szCs w:val="28"/>
        </w:rPr>
        <w:t xml:space="preserve"> года № </w:t>
      </w:r>
      <w:r w:rsidR="00406C49" w:rsidRPr="00406C49">
        <w:rPr>
          <w:szCs w:val="28"/>
        </w:rPr>
        <w:t>27</w:t>
      </w:r>
      <w:r w:rsidR="007259F1" w:rsidRPr="00406C49">
        <w:rPr>
          <w:szCs w:val="28"/>
        </w:rPr>
        <w:t xml:space="preserve"> </w:t>
      </w:r>
      <w:r w:rsidR="00741838" w:rsidRPr="00406C49">
        <w:rPr>
          <w:szCs w:val="28"/>
        </w:rPr>
        <w:t>«</w:t>
      </w:r>
      <w:r w:rsidR="00741838" w:rsidRPr="00406C49">
        <w:rPr>
          <w:bCs/>
          <w:color w:val="000000"/>
          <w:szCs w:val="28"/>
        </w:rPr>
        <w:t xml:space="preserve">О порядке проведения </w:t>
      </w:r>
      <w:r w:rsidR="00741838" w:rsidRPr="00406C49">
        <w:rPr>
          <w:szCs w:val="28"/>
        </w:rPr>
        <w:t xml:space="preserve">оценки регулирующего воздействия проектов нормативных правовых актов Шенкурского муниципального округа Архангельской области, </w:t>
      </w:r>
      <w:r w:rsidR="00741838" w:rsidRPr="00406C49">
        <w:rPr>
          <w:bCs/>
          <w:color w:val="000000"/>
          <w:szCs w:val="28"/>
        </w:rPr>
        <w:t xml:space="preserve">экспертизы и оценки фактического воздействия нормативных правовых актов </w:t>
      </w:r>
      <w:r w:rsidR="00741838" w:rsidRPr="00406C49">
        <w:rPr>
          <w:szCs w:val="28"/>
        </w:rPr>
        <w:t>Шенкурского муниципального округа Архангельской области</w:t>
      </w:r>
      <w:r w:rsidR="00843C2E" w:rsidRPr="00406C49">
        <w:rPr>
          <w:szCs w:val="28"/>
        </w:rPr>
        <w:t>»</w:t>
      </w:r>
      <w:r w:rsidR="00D555C4" w:rsidRPr="00406C49">
        <w:rPr>
          <w:szCs w:val="28"/>
        </w:rPr>
        <w:t>:</w:t>
      </w:r>
    </w:p>
    <w:p w:rsidR="00945BBC" w:rsidRPr="00406C49" w:rsidRDefault="00945BBC" w:rsidP="00406C49">
      <w:pPr>
        <w:pStyle w:val="11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567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 xml:space="preserve">Создать </w:t>
      </w:r>
      <w:r w:rsidR="00741838" w:rsidRPr="00406C49">
        <w:rPr>
          <w:color w:val="auto"/>
          <w:sz w:val="28"/>
          <w:szCs w:val="28"/>
        </w:rPr>
        <w:t>к</w:t>
      </w:r>
      <w:r w:rsidRPr="00406C49">
        <w:rPr>
          <w:color w:val="auto"/>
          <w:sz w:val="28"/>
          <w:szCs w:val="28"/>
        </w:rPr>
        <w:t>омиссию по проведению оце</w:t>
      </w:r>
      <w:r w:rsidR="00286145" w:rsidRPr="00406C49">
        <w:rPr>
          <w:color w:val="auto"/>
          <w:sz w:val="28"/>
          <w:szCs w:val="28"/>
        </w:rPr>
        <w:t xml:space="preserve">нки регулирующего воздействия, </w:t>
      </w:r>
      <w:r w:rsidRPr="00406C49">
        <w:rPr>
          <w:color w:val="auto"/>
          <w:sz w:val="28"/>
          <w:szCs w:val="28"/>
        </w:rPr>
        <w:t xml:space="preserve">экспертизы </w:t>
      </w:r>
      <w:r w:rsidR="00286145" w:rsidRPr="00406C49">
        <w:rPr>
          <w:color w:val="auto"/>
          <w:sz w:val="28"/>
          <w:szCs w:val="28"/>
        </w:rPr>
        <w:t xml:space="preserve">и оценки фактического воздействия </w:t>
      </w:r>
      <w:r w:rsidRPr="00406C49">
        <w:rPr>
          <w:color w:val="auto"/>
          <w:sz w:val="28"/>
          <w:szCs w:val="28"/>
        </w:rPr>
        <w:t>нормативных правовых актов</w:t>
      </w:r>
      <w:r w:rsidR="00741838" w:rsidRPr="00406C49">
        <w:rPr>
          <w:color w:val="auto"/>
          <w:sz w:val="28"/>
          <w:szCs w:val="28"/>
        </w:rPr>
        <w:t xml:space="preserve"> </w:t>
      </w:r>
      <w:r w:rsidR="00657108" w:rsidRPr="00406C49">
        <w:rPr>
          <w:color w:val="auto"/>
          <w:sz w:val="28"/>
          <w:szCs w:val="28"/>
        </w:rPr>
        <w:t>Шенкурск</w:t>
      </w:r>
      <w:r w:rsidR="00741838" w:rsidRPr="00406C49">
        <w:rPr>
          <w:color w:val="auto"/>
          <w:sz w:val="28"/>
          <w:szCs w:val="28"/>
        </w:rPr>
        <w:t>ого</w:t>
      </w:r>
      <w:r w:rsidR="00657108" w:rsidRPr="00406C49">
        <w:rPr>
          <w:color w:val="auto"/>
          <w:sz w:val="28"/>
          <w:szCs w:val="28"/>
        </w:rPr>
        <w:t xml:space="preserve"> муниципальн</w:t>
      </w:r>
      <w:r w:rsidR="00741838" w:rsidRPr="00406C49">
        <w:rPr>
          <w:color w:val="auto"/>
          <w:sz w:val="28"/>
          <w:szCs w:val="28"/>
        </w:rPr>
        <w:t>ого</w:t>
      </w:r>
      <w:r w:rsidR="00657108" w:rsidRPr="00406C49">
        <w:rPr>
          <w:color w:val="auto"/>
          <w:sz w:val="28"/>
          <w:szCs w:val="28"/>
        </w:rPr>
        <w:t xml:space="preserve"> </w:t>
      </w:r>
      <w:r w:rsidR="00741838" w:rsidRPr="00406C49">
        <w:rPr>
          <w:color w:val="auto"/>
          <w:sz w:val="28"/>
          <w:szCs w:val="28"/>
        </w:rPr>
        <w:t>округа Архангельской области</w:t>
      </w:r>
      <w:r w:rsidRPr="00406C49">
        <w:rPr>
          <w:color w:val="auto"/>
          <w:sz w:val="28"/>
          <w:szCs w:val="28"/>
        </w:rPr>
        <w:t>.</w:t>
      </w:r>
    </w:p>
    <w:p w:rsidR="00945BBC" w:rsidRPr="00406C49" w:rsidRDefault="00945BBC" w:rsidP="00406C49">
      <w:pPr>
        <w:pStyle w:val="11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567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>Утвердить прилагаемые:</w:t>
      </w:r>
    </w:p>
    <w:p w:rsidR="00945BBC" w:rsidRPr="00406C49" w:rsidRDefault="00406C49" w:rsidP="00741838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>–</w:t>
      </w:r>
      <w:r w:rsidRPr="00406C49">
        <w:rPr>
          <w:color w:val="auto"/>
          <w:sz w:val="28"/>
          <w:szCs w:val="28"/>
        </w:rPr>
        <w:tab/>
      </w:r>
      <w:r w:rsidRPr="00406C49">
        <w:rPr>
          <w:color w:val="auto"/>
          <w:sz w:val="28"/>
          <w:szCs w:val="28"/>
        </w:rPr>
        <w:tab/>
      </w:r>
      <w:r w:rsidR="00945BBC" w:rsidRPr="00406C49">
        <w:rPr>
          <w:color w:val="auto"/>
          <w:sz w:val="28"/>
          <w:szCs w:val="28"/>
        </w:rPr>
        <w:t>П</w:t>
      </w:r>
      <w:r w:rsidR="007259F1" w:rsidRPr="00406C49">
        <w:rPr>
          <w:color w:val="auto"/>
          <w:sz w:val="28"/>
          <w:szCs w:val="28"/>
        </w:rPr>
        <w:t>оложение о к</w:t>
      </w:r>
      <w:r w:rsidR="00484F88" w:rsidRPr="00406C49">
        <w:rPr>
          <w:color w:val="auto"/>
          <w:sz w:val="28"/>
          <w:szCs w:val="28"/>
        </w:rPr>
        <w:t>омиссии</w:t>
      </w:r>
      <w:r w:rsidR="00286145" w:rsidRPr="00406C49">
        <w:rPr>
          <w:color w:val="auto"/>
          <w:sz w:val="28"/>
          <w:szCs w:val="28"/>
        </w:rPr>
        <w:t xml:space="preserve"> по проведению оценки регулирующего воздействия, экспертизы и оценки фактического воздействия нормативных правовых актов Шенкурского муниципального округа Архангельской области</w:t>
      </w:r>
      <w:r w:rsidR="00741838" w:rsidRPr="00406C49">
        <w:rPr>
          <w:color w:val="auto"/>
          <w:sz w:val="28"/>
          <w:szCs w:val="28"/>
        </w:rPr>
        <w:t>.</w:t>
      </w:r>
      <w:r w:rsidR="00657108" w:rsidRPr="00406C49">
        <w:rPr>
          <w:color w:val="auto"/>
          <w:sz w:val="28"/>
          <w:szCs w:val="28"/>
        </w:rPr>
        <w:t xml:space="preserve"> </w:t>
      </w:r>
    </w:p>
    <w:p w:rsidR="00737217" w:rsidRPr="00737217" w:rsidRDefault="00406C49" w:rsidP="00737217">
      <w:pPr>
        <w:pStyle w:val="11"/>
        <w:shd w:val="clear" w:color="auto" w:fill="auto"/>
        <w:tabs>
          <w:tab w:val="left" w:pos="0"/>
          <w:tab w:val="left" w:pos="1418"/>
        </w:tabs>
        <w:spacing w:line="240" w:lineRule="auto"/>
        <w:ind w:firstLine="567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>–</w:t>
      </w:r>
      <w:r w:rsidR="00737217">
        <w:rPr>
          <w:color w:val="auto"/>
          <w:sz w:val="28"/>
          <w:szCs w:val="28"/>
        </w:rPr>
        <w:tab/>
      </w:r>
      <w:r w:rsidR="00657108" w:rsidRPr="00737217">
        <w:rPr>
          <w:color w:val="auto"/>
          <w:sz w:val="28"/>
          <w:szCs w:val="28"/>
        </w:rPr>
        <w:t xml:space="preserve">Состав </w:t>
      </w:r>
      <w:r w:rsidR="00741838" w:rsidRPr="00737217">
        <w:rPr>
          <w:color w:val="auto"/>
          <w:sz w:val="28"/>
          <w:szCs w:val="28"/>
        </w:rPr>
        <w:t>к</w:t>
      </w:r>
      <w:r w:rsidR="00657108" w:rsidRPr="00737217">
        <w:rPr>
          <w:color w:val="auto"/>
          <w:sz w:val="28"/>
          <w:szCs w:val="28"/>
        </w:rPr>
        <w:t xml:space="preserve">омиссии </w:t>
      </w:r>
      <w:r w:rsidR="00737217" w:rsidRPr="00737217">
        <w:rPr>
          <w:color w:val="auto"/>
          <w:sz w:val="28"/>
          <w:szCs w:val="28"/>
        </w:rPr>
        <w:t>по проведению оценки регулирующего воздействия, экспертизы и оценки фактического воздействия нормативных правовых актов Шенкурского муниципального округа Архангельской области</w:t>
      </w:r>
      <w:r w:rsidR="00AF5ECA">
        <w:rPr>
          <w:color w:val="auto"/>
          <w:sz w:val="28"/>
          <w:szCs w:val="28"/>
        </w:rPr>
        <w:t>.</w:t>
      </w:r>
    </w:p>
    <w:p w:rsidR="005D2051" w:rsidRPr="00406C49" w:rsidRDefault="003732DD" w:rsidP="003732DD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>3</w:t>
      </w:r>
      <w:r w:rsidR="00536E94" w:rsidRPr="00406C49">
        <w:rPr>
          <w:color w:val="auto"/>
          <w:sz w:val="28"/>
          <w:szCs w:val="28"/>
        </w:rPr>
        <w:t xml:space="preserve">. </w:t>
      </w:r>
      <w:r w:rsidR="00737217">
        <w:rPr>
          <w:color w:val="auto"/>
          <w:sz w:val="28"/>
          <w:szCs w:val="28"/>
        </w:rPr>
        <w:tab/>
      </w:r>
      <w:r w:rsidR="00A83BC0" w:rsidRPr="00406C49">
        <w:rPr>
          <w:color w:val="auto"/>
          <w:sz w:val="28"/>
          <w:szCs w:val="28"/>
        </w:rPr>
        <w:t xml:space="preserve">Настоящее </w:t>
      </w:r>
      <w:r w:rsidR="00843C2E" w:rsidRPr="00406C49">
        <w:rPr>
          <w:color w:val="auto"/>
          <w:sz w:val="28"/>
          <w:szCs w:val="28"/>
        </w:rPr>
        <w:t>распоряжение</w:t>
      </w:r>
      <w:r w:rsidR="007259F1" w:rsidRPr="00406C49">
        <w:rPr>
          <w:color w:val="auto"/>
          <w:sz w:val="28"/>
          <w:szCs w:val="28"/>
        </w:rPr>
        <w:t xml:space="preserve"> вступает в силу с</w:t>
      </w:r>
      <w:r w:rsidR="00FC0CA3" w:rsidRPr="00406C49">
        <w:rPr>
          <w:color w:val="auto"/>
          <w:sz w:val="28"/>
          <w:szCs w:val="28"/>
        </w:rPr>
        <w:t>о</w:t>
      </w:r>
      <w:r w:rsidR="007259F1" w:rsidRPr="00406C49">
        <w:rPr>
          <w:color w:val="auto"/>
          <w:sz w:val="28"/>
          <w:szCs w:val="28"/>
        </w:rPr>
        <w:t xml:space="preserve"> </w:t>
      </w:r>
      <w:r w:rsidRPr="00406C49">
        <w:rPr>
          <w:color w:val="auto"/>
          <w:sz w:val="28"/>
          <w:szCs w:val="28"/>
        </w:rPr>
        <w:t>дня его официального</w:t>
      </w:r>
      <w:r w:rsidR="007259F1" w:rsidRPr="00406C49">
        <w:rPr>
          <w:color w:val="auto"/>
          <w:sz w:val="28"/>
          <w:szCs w:val="28"/>
        </w:rPr>
        <w:t xml:space="preserve"> опубликовани</w:t>
      </w:r>
      <w:r w:rsidRPr="00406C49">
        <w:rPr>
          <w:color w:val="auto"/>
          <w:sz w:val="28"/>
          <w:szCs w:val="28"/>
        </w:rPr>
        <w:t>я.</w:t>
      </w:r>
    </w:p>
    <w:p w:rsidR="008F6798" w:rsidRPr="00406C49" w:rsidRDefault="008F6798" w:rsidP="00D555C4">
      <w:pPr>
        <w:pStyle w:val="22"/>
        <w:keepNext/>
        <w:keepLines/>
        <w:shd w:val="clear" w:color="auto" w:fill="auto"/>
        <w:tabs>
          <w:tab w:val="left" w:pos="0"/>
          <w:tab w:val="left" w:pos="7502"/>
        </w:tabs>
        <w:spacing w:line="240" w:lineRule="auto"/>
        <w:ind w:firstLine="567"/>
        <w:jc w:val="both"/>
        <w:rPr>
          <w:color w:val="auto"/>
          <w:sz w:val="28"/>
          <w:szCs w:val="28"/>
        </w:rPr>
      </w:pPr>
      <w:bookmarkStart w:id="0" w:name="bookmark2"/>
    </w:p>
    <w:p w:rsidR="00CB5C6A" w:rsidRPr="00406C49" w:rsidRDefault="007259F1" w:rsidP="00843C2E">
      <w:pPr>
        <w:pStyle w:val="22"/>
        <w:keepNext/>
        <w:keepLines/>
        <w:shd w:val="clear" w:color="auto" w:fill="auto"/>
        <w:tabs>
          <w:tab w:val="left" w:pos="0"/>
          <w:tab w:val="left" w:pos="7502"/>
        </w:tabs>
        <w:spacing w:line="240" w:lineRule="auto"/>
        <w:jc w:val="both"/>
        <w:rPr>
          <w:color w:val="auto"/>
          <w:sz w:val="28"/>
          <w:szCs w:val="28"/>
        </w:rPr>
      </w:pPr>
      <w:r w:rsidRPr="00406C49">
        <w:rPr>
          <w:b/>
          <w:color w:val="auto"/>
          <w:sz w:val="28"/>
          <w:szCs w:val="28"/>
        </w:rPr>
        <w:t xml:space="preserve">Глава </w:t>
      </w:r>
      <w:bookmarkEnd w:id="0"/>
      <w:r w:rsidR="00741838" w:rsidRPr="00406C49">
        <w:rPr>
          <w:b/>
          <w:color w:val="auto"/>
          <w:sz w:val="28"/>
          <w:szCs w:val="28"/>
        </w:rPr>
        <w:t>Шенкурского муниципального округа</w:t>
      </w:r>
      <w:r w:rsidR="007A04BB" w:rsidRPr="00406C49">
        <w:rPr>
          <w:b/>
          <w:color w:val="auto"/>
          <w:sz w:val="28"/>
          <w:szCs w:val="28"/>
        </w:rPr>
        <w:t xml:space="preserve">          </w:t>
      </w:r>
      <w:r w:rsidR="00406C49" w:rsidRPr="00406C49">
        <w:rPr>
          <w:b/>
          <w:color w:val="auto"/>
          <w:sz w:val="28"/>
          <w:szCs w:val="28"/>
        </w:rPr>
        <w:t xml:space="preserve"> </w:t>
      </w:r>
      <w:r w:rsidR="00406C49">
        <w:rPr>
          <w:b/>
          <w:color w:val="auto"/>
          <w:sz w:val="28"/>
          <w:szCs w:val="28"/>
        </w:rPr>
        <w:t xml:space="preserve">             </w:t>
      </w:r>
      <w:r w:rsidR="00406C49" w:rsidRPr="00406C49">
        <w:rPr>
          <w:b/>
          <w:color w:val="auto"/>
          <w:sz w:val="28"/>
          <w:szCs w:val="28"/>
        </w:rPr>
        <w:t>О.И. Красникова</w:t>
      </w:r>
      <w:r w:rsidR="007A04BB" w:rsidRPr="00406C49">
        <w:rPr>
          <w:b/>
          <w:color w:val="auto"/>
          <w:sz w:val="28"/>
          <w:szCs w:val="28"/>
        </w:rPr>
        <w:t xml:space="preserve">    </w:t>
      </w:r>
    </w:p>
    <w:p w:rsidR="007A04BB" w:rsidRDefault="007A04BB" w:rsidP="00D555C4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</w:p>
    <w:p w:rsidR="00933772" w:rsidRDefault="00933772" w:rsidP="00D555C4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6"/>
          <w:szCs w:val="26"/>
        </w:rPr>
      </w:pPr>
    </w:p>
    <w:p w:rsidR="00933772" w:rsidRDefault="00933772" w:rsidP="00D555C4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6"/>
          <w:szCs w:val="26"/>
        </w:rPr>
      </w:pPr>
    </w:p>
    <w:p w:rsidR="00AD0E54" w:rsidRPr="00406C49" w:rsidRDefault="00737217" w:rsidP="00406C49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УТВЕРЖДЕНО</w:t>
      </w:r>
    </w:p>
    <w:p w:rsidR="00406C49" w:rsidRPr="00406C49" w:rsidRDefault="00AD0E54" w:rsidP="00406C49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 xml:space="preserve"> </w:t>
      </w:r>
      <w:r w:rsidR="000C4B70" w:rsidRPr="00406C49">
        <w:rPr>
          <w:color w:val="auto"/>
          <w:sz w:val="28"/>
          <w:szCs w:val="28"/>
        </w:rPr>
        <w:t>распоряжени</w:t>
      </w:r>
      <w:r w:rsidR="00737217">
        <w:rPr>
          <w:color w:val="auto"/>
          <w:sz w:val="28"/>
          <w:szCs w:val="28"/>
        </w:rPr>
        <w:t>ем</w:t>
      </w:r>
      <w:r w:rsidR="00406C49" w:rsidRPr="00406C49">
        <w:rPr>
          <w:color w:val="auto"/>
          <w:sz w:val="28"/>
          <w:szCs w:val="28"/>
        </w:rPr>
        <w:t xml:space="preserve"> </w:t>
      </w:r>
      <w:r w:rsidR="00741838" w:rsidRPr="00406C49">
        <w:rPr>
          <w:color w:val="auto"/>
          <w:sz w:val="28"/>
          <w:szCs w:val="28"/>
        </w:rPr>
        <w:t>а</w:t>
      </w:r>
      <w:r w:rsidR="007259F1" w:rsidRPr="00406C49">
        <w:rPr>
          <w:color w:val="auto"/>
          <w:sz w:val="28"/>
          <w:szCs w:val="28"/>
        </w:rPr>
        <w:t xml:space="preserve">дминистрации </w:t>
      </w:r>
      <w:r w:rsidR="00741838" w:rsidRPr="00406C49">
        <w:rPr>
          <w:color w:val="auto"/>
          <w:sz w:val="28"/>
          <w:szCs w:val="28"/>
        </w:rPr>
        <w:t xml:space="preserve">Шенкурского муниципального округа </w:t>
      </w:r>
    </w:p>
    <w:p w:rsidR="00741838" w:rsidRPr="00406C49" w:rsidRDefault="00741838" w:rsidP="00406C49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 xml:space="preserve">Архангельской области </w:t>
      </w:r>
    </w:p>
    <w:p w:rsidR="005D2051" w:rsidRPr="00406C49" w:rsidRDefault="00406C49" w:rsidP="00406C49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>о</w:t>
      </w:r>
      <w:r w:rsidR="00AD0E54" w:rsidRPr="00406C49">
        <w:rPr>
          <w:color w:val="auto"/>
          <w:sz w:val="28"/>
          <w:szCs w:val="28"/>
        </w:rPr>
        <w:t>т</w:t>
      </w:r>
      <w:r w:rsidRPr="00406C49">
        <w:rPr>
          <w:color w:val="auto"/>
          <w:sz w:val="28"/>
          <w:szCs w:val="28"/>
        </w:rPr>
        <w:t xml:space="preserve"> «</w:t>
      </w:r>
      <w:r w:rsidR="00AF5ECA">
        <w:rPr>
          <w:color w:val="auto"/>
          <w:sz w:val="28"/>
          <w:szCs w:val="28"/>
        </w:rPr>
        <w:t>17</w:t>
      </w:r>
      <w:r w:rsidRPr="00406C49">
        <w:rPr>
          <w:color w:val="auto"/>
          <w:sz w:val="28"/>
          <w:szCs w:val="28"/>
        </w:rPr>
        <w:t>»</w:t>
      </w:r>
      <w:r w:rsidR="00AD0E54" w:rsidRPr="00406C49">
        <w:rPr>
          <w:color w:val="auto"/>
          <w:sz w:val="28"/>
          <w:szCs w:val="28"/>
        </w:rPr>
        <w:t xml:space="preserve"> </w:t>
      </w:r>
      <w:r w:rsidRPr="00406C49">
        <w:rPr>
          <w:color w:val="auto"/>
          <w:sz w:val="28"/>
          <w:szCs w:val="28"/>
        </w:rPr>
        <w:t>января</w:t>
      </w:r>
      <w:r w:rsidR="009F0D92">
        <w:rPr>
          <w:color w:val="auto"/>
          <w:sz w:val="28"/>
          <w:szCs w:val="28"/>
        </w:rPr>
        <w:t xml:space="preserve"> </w:t>
      </w:r>
      <w:r w:rsidR="00B15E44" w:rsidRPr="00406C49">
        <w:rPr>
          <w:color w:val="auto"/>
          <w:sz w:val="28"/>
          <w:szCs w:val="28"/>
        </w:rPr>
        <w:t>20</w:t>
      </w:r>
      <w:r w:rsidR="00843C2E" w:rsidRPr="00406C49">
        <w:rPr>
          <w:color w:val="auto"/>
          <w:sz w:val="28"/>
          <w:szCs w:val="28"/>
        </w:rPr>
        <w:t xml:space="preserve">23 </w:t>
      </w:r>
      <w:r w:rsidR="00D555C4" w:rsidRPr="00406C49">
        <w:rPr>
          <w:color w:val="auto"/>
          <w:sz w:val="28"/>
          <w:szCs w:val="28"/>
        </w:rPr>
        <w:t>года</w:t>
      </w:r>
      <w:r w:rsidR="009F0D92">
        <w:rPr>
          <w:color w:val="auto"/>
          <w:sz w:val="28"/>
          <w:szCs w:val="28"/>
        </w:rPr>
        <w:t xml:space="preserve"> </w:t>
      </w:r>
      <w:r w:rsidR="00D555C4" w:rsidRPr="00406C49">
        <w:rPr>
          <w:color w:val="auto"/>
          <w:sz w:val="28"/>
          <w:szCs w:val="28"/>
        </w:rPr>
        <w:t>№</w:t>
      </w:r>
      <w:r w:rsidR="00AF5ECA">
        <w:rPr>
          <w:color w:val="auto"/>
          <w:sz w:val="28"/>
          <w:szCs w:val="28"/>
        </w:rPr>
        <w:t xml:space="preserve"> 10</w:t>
      </w:r>
      <w:r w:rsidR="00737217">
        <w:rPr>
          <w:color w:val="auto"/>
          <w:sz w:val="28"/>
          <w:szCs w:val="28"/>
        </w:rPr>
        <w:t>-</w:t>
      </w:r>
      <w:r w:rsidR="004E25E3">
        <w:rPr>
          <w:color w:val="auto"/>
          <w:sz w:val="28"/>
          <w:szCs w:val="28"/>
        </w:rPr>
        <w:t>р</w:t>
      </w:r>
    </w:p>
    <w:p w:rsidR="00B23B28" w:rsidRPr="00406C49" w:rsidRDefault="00B23B28" w:rsidP="00406C49">
      <w:pPr>
        <w:pStyle w:val="3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567"/>
        <w:jc w:val="right"/>
        <w:rPr>
          <w:color w:val="auto"/>
          <w:sz w:val="28"/>
          <w:szCs w:val="28"/>
        </w:rPr>
      </w:pPr>
      <w:bookmarkStart w:id="1" w:name="bookmark3"/>
    </w:p>
    <w:p w:rsidR="002620F0" w:rsidRPr="00406C49" w:rsidRDefault="002620F0" w:rsidP="00D555C4">
      <w:pPr>
        <w:pStyle w:val="3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567"/>
        <w:rPr>
          <w:color w:val="auto"/>
          <w:sz w:val="28"/>
          <w:szCs w:val="28"/>
        </w:rPr>
      </w:pPr>
    </w:p>
    <w:p w:rsidR="005D2051" w:rsidRPr="00406C49" w:rsidRDefault="007259F1" w:rsidP="00D555C4">
      <w:pPr>
        <w:pStyle w:val="32"/>
        <w:keepNext/>
        <w:keepLines/>
        <w:shd w:val="clear" w:color="auto" w:fill="auto"/>
        <w:tabs>
          <w:tab w:val="left" w:pos="0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>ПОЛОЖЕНИЕ</w:t>
      </w:r>
      <w:bookmarkEnd w:id="1"/>
    </w:p>
    <w:p w:rsidR="005D2051" w:rsidRPr="00406C49" w:rsidRDefault="007259F1" w:rsidP="00741838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jc w:val="center"/>
        <w:rPr>
          <w:color w:val="auto"/>
          <w:sz w:val="28"/>
          <w:szCs w:val="28"/>
        </w:rPr>
      </w:pPr>
      <w:bookmarkStart w:id="2" w:name="bookmark4"/>
      <w:r w:rsidRPr="00406C49">
        <w:rPr>
          <w:b/>
          <w:color w:val="auto"/>
          <w:sz w:val="28"/>
          <w:szCs w:val="28"/>
        </w:rPr>
        <w:t xml:space="preserve">о комиссии </w:t>
      </w:r>
      <w:bookmarkEnd w:id="2"/>
      <w:r w:rsidR="00484F88" w:rsidRPr="00406C49">
        <w:rPr>
          <w:b/>
          <w:color w:val="auto"/>
          <w:sz w:val="28"/>
          <w:szCs w:val="28"/>
        </w:rPr>
        <w:t>по проведению оц</w:t>
      </w:r>
      <w:r w:rsidR="00286145" w:rsidRPr="00406C49">
        <w:rPr>
          <w:b/>
          <w:color w:val="auto"/>
          <w:sz w:val="28"/>
          <w:szCs w:val="28"/>
        </w:rPr>
        <w:t>енки регулирующего воздействия,</w:t>
      </w:r>
      <w:r w:rsidR="00484F88" w:rsidRPr="00406C49">
        <w:rPr>
          <w:b/>
          <w:color w:val="auto"/>
          <w:sz w:val="28"/>
          <w:szCs w:val="28"/>
        </w:rPr>
        <w:t xml:space="preserve"> экспертизы</w:t>
      </w:r>
      <w:r w:rsidR="00286145" w:rsidRPr="00406C49">
        <w:rPr>
          <w:b/>
          <w:color w:val="auto"/>
          <w:sz w:val="28"/>
          <w:szCs w:val="28"/>
        </w:rPr>
        <w:t xml:space="preserve"> и оценки фактического воздействия</w:t>
      </w:r>
      <w:r w:rsidR="00484F88" w:rsidRPr="00406C49">
        <w:rPr>
          <w:b/>
          <w:color w:val="auto"/>
          <w:sz w:val="28"/>
          <w:szCs w:val="28"/>
        </w:rPr>
        <w:t xml:space="preserve"> нормативных правовых актов</w:t>
      </w:r>
      <w:r w:rsidR="00741838" w:rsidRPr="00406C49">
        <w:rPr>
          <w:b/>
          <w:sz w:val="28"/>
          <w:szCs w:val="28"/>
        </w:rPr>
        <w:t xml:space="preserve"> Шенкурского муниципального округа Архангельской области</w:t>
      </w:r>
    </w:p>
    <w:p w:rsidR="00F138D8" w:rsidRPr="00406C49" w:rsidRDefault="00F138D8" w:rsidP="007A04BB">
      <w:pPr>
        <w:pStyle w:val="32"/>
        <w:keepNext/>
        <w:keepLines/>
        <w:shd w:val="clear" w:color="auto" w:fill="auto"/>
        <w:tabs>
          <w:tab w:val="left" w:pos="0"/>
        </w:tabs>
        <w:spacing w:before="0" w:line="240" w:lineRule="auto"/>
        <w:jc w:val="both"/>
        <w:rPr>
          <w:color w:val="auto"/>
          <w:sz w:val="28"/>
          <w:szCs w:val="28"/>
        </w:rPr>
      </w:pPr>
      <w:bookmarkStart w:id="3" w:name="bookmark5"/>
    </w:p>
    <w:p w:rsidR="00F138D8" w:rsidRPr="00406C49" w:rsidRDefault="00F138D8" w:rsidP="00654618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Раздел I. </w:t>
      </w:r>
      <w:r w:rsidR="00D8619B" w:rsidRPr="00406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F138D8" w:rsidRPr="00406C49" w:rsidRDefault="00F138D8" w:rsidP="00F138D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38D8" w:rsidRPr="00406C49" w:rsidRDefault="00406C49" w:rsidP="00D126C5">
      <w:pPr>
        <w:pStyle w:val="11"/>
        <w:shd w:val="clear" w:color="auto" w:fill="auto"/>
        <w:tabs>
          <w:tab w:val="left" w:pos="0"/>
          <w:tab w:val="left" w:pos="993"/>
          <w:tab w:val="left" w:pos="1418"/>
        </w:tabs>
        <w:spacing w:line="240" w:lineRule="auto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ab/>
      </w:r>
      <w:r w:rsidR="00D126C5">
        <w:rPr>
          <w:color w:val="auto"/>
          <w:sz w:val="28"/>
          <w:szCs w:val="28"/>
        </w:rPr>
        <w:tab/>
      </w:r>
      <w:proofErr w:type="gramStart"/>
      <w:r w:rsidR="00F138D8" w:rsidRPr="00406C49">
        <w:rPr>
          <w:color w:val="auto"/>
          <w:sz w:val="28"/>
          <w:szCs w:val="28"/>
        </w:rPr>
        <w:t xml:space="preserve">Положение о </w:t>
      </w:r>
      <w:r w:rsidR="00741838" w:rsidRPr="00406C49">
        <w:rPr>
          <w:color w:val="auto"/>
          <w:sz w:val="28"/>
          <w:szCs w:val="28"/>
        </w:rPr>
        <w:t>к</w:t>
      </w:r>
      <w:r w:rsidR="00F138D8" w:rsidRPr="00406C49">
        <w:rPr>
          <w:color w:val="auto"/>
          <w:sz w:val="28"/>
          <w:szCs w:val="28"/>
        </w:rPr>
        <w:t xml:space="preserve">омиссии по проведению оценки регулирующего </w:t>
      </w:r>
      <w:r w:rsidR="00286145" w:rsidRPr="00406C49">
        <w:rPr>
          <w:color w:val="auto"/>
          <w:sz w:val="28"/>
          <w:szCs w:val="28"/>
        </w:rPr>
        <w:t xml:space="preserve">воздействия, </w:t>
      </w:r>
      <w:r w:rsidR="00F138D8" w:rsidRPr="00406C49">
        <w:rPr>
          <w:color w:val="auto"/>
          <w:sz w:val="28"/>
          <w:szCs w:val="28"/>
        </w:rPr>
        <w:t>экспер</w:t>
      </w:r>
      <w:r w:rsidR="00741838" w:rsidRPr="00406C49">
        <w:rPr>
          <w:color w:val="auto"/>
          <w:sz w:val="28"/>
          <w:szCs w:val="28"/>
        </w:rPr>
        <w:t>тизы</w:t>
      </w:r>
      <w:r w:rsidR="00286145" w:rsidRPr="00406C49">
        <w:rPr>
          <w:color w:val="auto"/>
          <w:sz w:val="28"/>
          <w:szCs w:val="28"/>
        </w:rPr>
        <w:t xml:space="preserve"> и оценки фактического воздействия</w:t>
      </w:r>
      <w:r w:rsidR="00741838" w:rsidRPr="00406C49">
        <w:rPr>
          <w:color w:val="auto"/>
          <w:sz w:val="28"/>
          <w:szCs w:val="28"/>
        </w:rPr>
        <w:t xml:space="preserve"> нормативных правовых актов</w:t>
      </w:r>
      <w:r w:rsidR="00741838" w:rsidRPr="00406C49">
        <w:rPr>
          <w:sz w:val="28"/>
          <w:szCs w:val="28"/>
        </w:rPr>
        <w:t xml:space="preserve"> Шенкурского муниципального округа Архангельской области</w:t>
      </w:r>
      <w:r w:rsidR="00F138D8" w:rsidRPr="00406C49">
        <w:rPr>
          <w:color w:val="auto"/>
          <w:sz w:val="28"/>
          <w:szCs w:val="28"/>
        </w:rPr>
        <w:t xml:space="preserve">, определяет правовой статус </w:t>
      </w:r>
      <w:r w:rsidR="00741838" w:rsidRPr="00406C49">
        <w:rPr>
          <w:color w:val="auto"/>
          <w:sz w:val="28"/>
          <w:szCs w:val="28"/>
        </w:rPr>
        <w:t>к</w:t>
      </w:r>
      <w:r w:rsidR="00F138D8" w:rsidRPr="00406C49">
        <w:rPr>
          <w:color w:val="auto"/>
          <w:sz w:val="28"/>
          <w:szCs w:val="28"/>
        </w:rPr>
        <w:t>омиссии по проведению оце</w:t>
      </w:r>
      <w:r w:rsidR="00286145" w:rsidRPr="00406C49">
        <w:rPr>
          <w:color w:val="auto"/>
          <w:sz w:val="28"/>
          <w:szCs w:val="28"/>
        </w:rPr>
        <w:t xml:space="preserve">нки регулирующего воздействия, экспертизы и оценки фактического воздействия </w:t>
      </w:r>
      <w:r w:rsidR="00F138D8" w:rsidRPr="00406C49">
        <w:rPr>
          <w:color w:val="auto"/>
          <w:sz w:val="28"/>
          <w:szCs w:val="28"/>
        </w:rPr>
        <w:t xml:space="preserve">нормативных правовых актов </w:t>
      </w:r>
      <w:r w:rsidR="00741838" w:rsidRPr="00406C49">
        <w:rPr>
          <w:sz w:val="28"/>
          <w:szCs w:val="28"/>
        </w:rPr>
        <w:t xml:space="preserve">Шенкурского муниципального округа Архангельской области </w:t>
      </w:r>
      <w:r w:rsidR="00AC4908">
        <w:rPr>
          <w:color w:val="auto"/>
          <w:sz w:val="28"/>
          <w:szCs w:val="28"/>
        </w:rPr>
        <w:t>(далее –</w:t>
      </w:r>
      <w:r w:rsidR="00F138D8" w:rsidRPr="00406C49">
        <w:rPr>
          <w:color w:val="auto"/>
          <w:sz w:val="28"/>
          <w:szCs w:val="28"/>
        </w:rPr>
        <w:t xml:space="preserve"> Комиссия), основные </w:t>
      </w:r>
      <w:r w:rsidR="002620F0" w:rsidRPr="00406C49">
        <w:rPr>
          <w:color w:val="auto"/>
          <w:sz w:val="28"/>
          <w:szCs w:val="28"/>
        </w:rPr>
        <w:t>цели</w:t>
      </w:r>
      <w:r w:rsidR="00F138D8" w:rsidRPr="00406C49">
        <w:rPr>
          <w:color w:val="auto"/>
          <w:sz w:val="28"/>
          <w:szCs w:val="28"/>
        </w:rPr>
        <w:t xml:space="preserve"> и функции Комиссии, полномочия Комиссии, порядок организации и обеспечения деятельности Комиссии.</w:t>
      </w:r>
      <w:proofErr w:type="gramEnd"/>
    </w:p>
    <w:p w:rsidR="00F138D8" w:rsidRPr="00406C49" w:rsidRDefault="00F138D8" w:rsidP="00F138D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="00D126C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proofErr w:type="gramStart"/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Архангельской области, указами и распоряжениями Губернатора Архангельской области, постановлениями и распоряжениями Правительства Архангельской области, Уставом 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Шенкурского муниципального округа Архангельской области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иными муниципальными правовыми актами 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Шенкурского муниципального округа Архангельской области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, настоящим Положением.</w:t>
      </w:r>
      <w:proofErr w:type="gramEnd"/>
    </w:p>
    <w:p w:rsidR="00F138D8" w:rsidRPr="00406C49" w:rsidRDefault="00F138D8" w:rsidP="00F138D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</w:t>
      </w:r>
      <w:r w:rsidR="00406C49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Комиссия создается в составе председателя Комиссии, заместителя председателя Комиссии, секретаря Комиссии и членов Комиссии.</w:t>
      </w:r>
    </w:p>
    <w:p w:rsidR="00F138D8" w:rsidRPr="00406C49" w:rsidRDefault="00F138D8" w:rsidP="00F138D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Персональный состав Комиссии утверждается 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распоряжением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Шенкурского муниципального округа Архангельской области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210CE" w:rsidRPr="00406C49" w:rsidRDefault="00F138D8" w:rsidP="007210C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210CE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210CE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Цели и функции Комиссии:</w:t>
      </w:r>
    </w:p>
    <w:p w:rsidR="007210CE" w:rsidRPr="00406C49" w:rsidRDefault="007210CE" w:rsidP="002620F0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5.1.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целями Комиссии являются:</w:t>
      </w:r>
    </w:p>
    <w:p w:rsidR="007210CE" w:rsidRPr="00406C49" w:rsidRDefault="007210CE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5.1.1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роведение процедуры оценки регулирующего воздействия проектов нормативных правовых актов, </w:t>
      </w:r>
      <w:r w:rsidR="00741838" w:rsidRPr="00406C49">
        <w:rPr>
          <w:rFonts w:ascii="Times New Roman" w:hAnsi="Times New Roman" w:cs="Times New Roman"/>
          <w:sz w:val="28"/>
          <w:szCs w:val="28"/>
        </w:rPr>
        <w:t xml:space="preserve">вводящих избыточные обязанности, </w:t>
      </w:r>
      <w:r w:rsidR="00741838" w:rsidRPr="00406C49">
        <w:rPr>
          <w:rFonts w:ascii="Times New Roman" w:hAnsi="Times New Roman" w:cs="Times New Roman"/>
          <w:sz w:val="28"/>
          <w:szCs w:val="28"/>
        </w:rPr>
        <w:lastRenderedPageBreak/>
        <w:t xml:space="preserve">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</w:t>
      </w:r>
      <w:r w:rsidR="00741838" w:rsidRPr="00AC4908">
        <w:rPr>
          <w:rFonts w:ascii="Times New Roman" w:hAnsi="Times New Roman" w:cs="Times New Roman"/>
          <w:sz w:val="28"/>
          <w:szCs w:val="28"/>
        </w:rPr>
        <w:t>местного бюджета</w:t>
      </w:r>
      <w:r w:rsidR="00D126C5">
        <w:rPr>
          <w:rFonts w:ascii="Times New Roman" w:hAnsi="Times New Roman" w:cs="Times New Roman"/>
          <w:sz w:val="28"/>
          <w:szCs w:val="28"/>
        </w:rPr>
        <w:t xml:space="preserve"> </w:t>
      </w:r>
      <w:r w:rsidR="00AC4908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нормативные правовые акты)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210CE" w:rsidRPr="00406C49" w:rsidRDefault="007210CE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5.1.2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роведение экспертизы нормативных правовых актов.</w:t>
      </w:r>
    </w:p>
    <w:p w:rsidR="00286145" w:rsidRPr="00406C49" w:rsidRDefault="006B23B5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5.1.3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86145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Проведение </w:t>
      </w:r>
      <w:r w:rsidR="00286145" w:rsidRPr="00406C49">
        <w:rPr>
          <w:rFonts w:ascii="Times New Roman" w:hAnsi="Times New Roman" w:cs="Times New Roman"/>
          <w:color w:val="auto"/>
          <w:sz w:val="28"/>
          <w:szCs w:val="28"/>
        </w:rPr>
        <w:t>оценки фактического воздействия нормативных правовых актов</w:t>
      </w:r>
      <w:r w:rsidR="00DB0623" w:rsidRPr="00406C49">
        <w:rPr>
          <w:rFonts w:ascii="Times New Roman" w:hAnsi="Times New Roman" w:cs="Times New Roman"/>
          <w:color w:val="auto"/>
          <w:sz w:val="28"/>
          <w:szCs w:val="28"/>
        </w:rPr>
        <w:t xml:space="preserve"> (далее – ОФВ)</w:t>
      </w:r>
      <w:r w:rsidR="00286145" w:rsidRPr="00406C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B23B5" w:rsidRPr="00406C49" w:rsidRDefault="00286145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5.1.4.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6B23B5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одготовка предложений и выработке рекомендаций по вопросам организационного, правового и методического совершенствования процедуры оценки ре</w:t>
      </w:r>
      <w:r w:rsidR="00AC4908">
        <w:rPr>
          <w:rFonts w:ascii="Times New Roman" w:eastAsia="Times New Roman" w:hAnsi="Times New Roman" w:cs="Times New Roman"/>
          <w:color w:val="auto"/>
          <w:sz w:val="28"/>
          <w:szCs w:val="28"/>
        </w:rPr>
        <w:t>гулирующего воздействия (далее –</w:t>
      </w:r>
      <w:r w:rsidR="006B23B5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ОРВ).</w:t>
      </w:r>
    </w:p>
    <w:p w:rsidR="00B70FBB" w:rsidRPr="00406C49" w:rsidRDefault="00286145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5.1.5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B70FBB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B70FBB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ыработка предложений по нормативным правовым актам для включения их в план проведения экспертизы </w:t>
      </w:r>
      <w:r w:rsidR="00A55A9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ОФВ </w:t>
      </w:r>
      <w:r w:rsidR="00B70FBB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нормативных правовых актов.</w:t>
      </w:r>
    </w:p>
    <w:p w:rsidR="007210CE" w:rsidRPr="00406C49" w:rsidRDefault="007210CE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5.2.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Функциями Комиссии являются:</w:t>
      </w:r>
    </w:p>
    <w:p w:rsidR="00B15E44" w:rsidRPr="00406C49" w:rsidRDefault="002620F0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5.2.1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15E44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заключения о необходимости проведения в отношении проекта нормативного правого акта процедуры ОРВ;</w:t>
      </w:r>
    </w:p>
    <w:p w:rsidR="007210CE" w:rsidRPr="00406C49" w:rsidRDefault="00B15E44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5.2.2.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210CE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одготовка заключения об </w:t>
      </w:r>
      <w:r w:rsidR="006B23B5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ОРВ</w:t>
      </w:r>
      <w:r w:rsidR="007210CE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проекта нормативного правового акта;</w:t>
      </w:r>
    </w:p>
    <w:p w:rsidR="007210CE" w:rsidRPr="00406C49" w:rsidRDefault="00B15E44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5.2.3.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55A9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заключений о результатах экспертизы нормативных правовых актов.</w:t>
      </w:r>
    </w:p>
    <w:p w:rsidR="007210CE" w:rsidRPr="00406C49" w:rsidRDefault="00B15E44" w:rsidP="004E25E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5.2.4. </w:t>
      </w:r>
      <w:r w:rsidR="00A55A9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Подготовка заключений о результатах ОФВ  нормативных правовых актов.</w:t>
      </w:r>
    </w:p>
    <w:p w:rsidR="00F138D8" w:rsidRPr="00406C49" w:rsidRDefault="00F138D8" w:rsidP="00286145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4B70" w:rsidRPr="00406C49" w:rsidRDefault="00F138D8" w:rsidP="00654618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Раздел II. </w:t>
      </w:r>
      <w:r w:rsidR="00D8619B" w:rsidRPr="00406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Организация и обеспечение деятельности комиссии. </w:t>
      </w:r>
    </w:p>
    <w:p w:rsidR="00F138D8" w:rsidRPr="00406C49" w:rsidRDefault="00D8619B" w:rsidP="00654618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 работы комиссии</w:t>
      </w:r>
    </w:p>
    <w:p w:rsidR="00F138D8" w:rsidRPr="00406C49" w:rsidRDefault="00F138D8" w:rsidP="00F138D8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38D8" w:rsidRPr="00406C49" w:rsidRDefault="002620F0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138D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F138D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Руководство деятельностью Комиссии осуществляет председатель Комиссии.</w:t>
      </w:r>
    </w:p>
    <w:p w:rsidR="00F138D8" w:rsidRPr="00406C49" w:rsidRDefault="002620F0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F138D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F138D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Комиссии: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созывает заседания Комиссии;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утверждает повестки заседаний Комиссии;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ведет заседания Комиссии;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подписывает протоколы заседаний Комиссии и другие документы, подготовленные Комиссией;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необходимости приглашает для участия в заседаниях Комиссии представителей организаций независимо от форм собственности, общественных объединений, иных заинтересованных лиц;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полномочия в целях надлежащей организации деятельности Комиссии, в том числе полномочия, предусмот</w:t>
      </w:r>
      <w:r w:rsidR="00DB062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ренные порядком проведения ОРВ,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экспертизы</w:t>
      </w:r>
      <w:r w:rsidR="00DB062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ОФВ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Заместитель председателя Комиссии: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отсутствия председателя Комиссии осуществляет его полномочия;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2)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полномочия в целях надлежащей организации деятельности Комиссии, в том числе полномочия, предусмотр</w:t>
      </w:r>
      <w:r w:rsidR="00291EC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енные порядком проведения ОРВ, 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экспертизы</w:t>
      </w:r>
      <w:r w:rsidR="00291EC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ОФВ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Секретарь Комиссии: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обеспечивает подготовку заседаний Комиссии, формирует проекты повесток заседаний Комиссии, принимает участие в подготовке материалов по внесенным на рассмотрение Комиссии вопросам;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ведет документацию Комиссии, составляет списки участников заседания Комиссии, уведомляет их о дате, времени и месте проведения заседания Комиссии;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контролирует своевременное представление материалов и документов для рассмотрения на заседаниях Комиссии;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ведет протоколы заседаний Комиссии;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выполняет поручения председателя Комиссии и его заместителя, связанные с осуществлением деятельности Комиссии;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полномочия в целях надлежащей организации деятельности Комиссии, в том числе полномочия, предусмотр</w:t>
      </w:r>
      <w:r w:rsidR="00291EC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енные порядком проведения ОРВ, 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экспертизы</w:t>
      </w:r>
      <w:r w:rsidR="00291EC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ОФВ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15E44" w:rsidRPr="00406C49" w:rsidRDefault="00B15E44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7)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принимает участие в заседаниях Комиссии без права голоса.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11. 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Комиссии вправе вносить предложения по порядку рассмотрения и содержанию обсуждаемых вопросов, знакомиться с документами и материалами, непосредственно касающимися деятельности Комиссии, выступать на заседаниях Комиссии.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12.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53965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невозможности присутствия на заседании член Комиссии имеет право заблаговременно представить своё мнение по рассматриваемым вопросам в письменной форме.</w:t>
      </w:r>
    </w:p>
    <w:p w:rsidR="00553965" w:rsidRPr="00406C49" w:rsidRDefault="00553965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Каждый член Комиссии имеет один голос, передача голоса другим членам Комиссии не допускается.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13.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Основной формой деятельности Комиссии являются заседания.</w:t>
      </w:r>
      <w:r w:rsidR="00B15E44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Заседания проводятся по мере необходимости. 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14.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Заседание Комиссии является правомочным, если на нем присутствует не менее </w:t>
      </w:r>
      <w:r w:rsidR="006C1BFB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половины 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от установленного количества членов Комиссии.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15.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Комиссии принимается открытым голосованием простым большинством голосов от общего количества членов Комиссии, присутствующих на заседании. В случае равенства голосов, решающим является голос лица, председательствующего на заседании Комиссии.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16.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Решение Комиссии оформляется протоколом заседания Комиссии.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17. Протокол заседания Комиссии подписывается лицом, председательствующим на заседании Комиссии, и секретарем Комиссии.</w:t>
      </w:r>
    </w:p>
    <w:p w:rsidR="00F138D8" w:rsidRPr="00406C49" w:rsidRDefault="00F138D8" w:rsidP="004E25E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18.</w:t>
      </w:r>
      <w:r w:rsidR="004E25E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Организационно-техническое обеспечение деятельности Ко</w:t>
      </w:r>
      <w:r w:rsidR="0082652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миссии осуществляется </w:t>
      </w:r>
      <w:r w:rsidR="00826523" w:rsidRPr="004E25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отделом </w:t>
      </w:r>
      <w:proofErr w:type="gramStart"/>
      <w:r w:rsidR="00826523" w:rsidRPr="004E25E3">
        <w:rPr>
          <w:rFonts w:ascii="Times New Roman" w:eastAsia="Times New Roman" w:hAnsi="Times New Roman" w:cs="Times New Roman"/>
          <w:color w:val="auto"/>
          <w:sz w:val="28"/>
          <w:szCs w:val="28"/>
        </w:rPr>
        <w:t>экономики</w:t>
      </w:r>
      <w:r w:rsidRPr="004E25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87776" w:rsidRPr="004E25E3">
        <w:rPr>
          <w:rFonts w:ascii="Times New Roman" w:eastAsia="Times New Roman" w:hAnsi="Times New Roman" w:cs="Times New Roman"/>
          <w:color w:val="auto"/>
          <w:sz w:val="28"/>
          <w:szCs w:val="28"/>
        </w:rPr>
        <w:t>финансового управления</w:t>
      </w:r>
      <w:r w:rsidR="00826523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C4B70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дминистрации </w:t>
      </w:r>
      <w:r w:rsidR="00741838"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Шенкурского муниципального округа Архангельской области</w:t>
      </w:r>
      <w:proofErr w:type="gramEnd"/>
      <w:r w:rsidRPr="00406C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138D8" w:rsidRPr="00406C49" w:rsidRDefault="00F138D8" w:rsidP="00F138D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3"/>
    <w:p w:rsidR="004E25E3" w:rsidRDefault="004E25E3" w:rsidP="00C02204">
      <w:pPr>
        <w:pStyle w:val="30"/>
        <w:shd w:val="clear" w:color="auto" w:fill="auto"/>
        <w:spacing w:before="0" w:line="240" w:lineRule="auto"/>
        <w:rPr>
          <w:color w:val="auto"/>
          <w:sz w:val="28"/>
          <w:szCs w:val="28"/>
        </w:rPr>
      </w:pPr>
    </w:p>
    <w:p w:rsidR="004E25E3" w:rsidRPr="00406C49" w:rsidRDefault="004E25E3" w:rsidP="00C02204">
      <w:pPr>
        <w:pStyle w:val="30"/>
        <w:shd w:val="clear" w:color="auto" w:fill="auto"/>
        <w:spacing w:before="0" w:line="240" w:lineRule="auto"/>
        <w:rPr>
          <w:color w:val="auto"/>
          <w:sz w:val="28"/>
          <w:szCs w:val="28"/>
        </w:rPr>
      </w:pPr>
    </w:p>
    <w:p w:rsidR="005C7E0E" w:rsidRPr="00406C49" w:rsidRDefault="00737217" w:rsidP="004E25E3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УТВЕРЖДЕН</w:t>
      </w:r>
    </w:p>
    <w:p w:rsidR="004E25E3" w:rsidRDefault="005C7E0E" w:rsidP="004E25E3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 xml:space="preserve"> </w:t>
      </w:r>
      <w:r w:rsidR="00737217">
        <w:rPr>
          <w:color w:val="auto"/>
          <w:sz w:val="28"/>
          <w:szCs w:val="28"/>
        </w:rPr>
        <w:t>распоряжением</w:t>
      </w:r>
      <w:r w:rsidRPr="00406C49">
        <w:rPr>
          <w:color w:val="auto"/>
          <w:sz w:val="28"/>
          <w:szCs w:val="28"/>
        </w:rPr>
        <w:t xml:space="preserve"> администрации </w:t>
      </w:r>
      <w:r w:rsidR="00741838" w:rsidRPr="00406C49">
        <w:rPr>
          <w:color w:val="auto"/>
          <w:sz w:val="28"/>
          <w:szCs w:val="28"/>
        </w:rPr>
        <w:t>Шенкурского муниципального округа Архангельской области</w:t>
      </w:r>
      <w:r w:rsidR="000C4B70" w:rsidRPr="00406C49">
        <w:rPr>
          <w:color w:val="auto"/>
          <w:sz w:val="28"/>
          <w:szCs w:val="28"/>
        </w:rPr>
        <w:t xml:space="preserve"> </w:t>
      </w:r>
      <w:r w:rsidRPr="00406C49">
        <w:rPr>
          <w:color w:val="auto"/>
          <w:sz w:val="28"/>
          <w:szCs w:val="28"/>
        </w:rPr>
        <w:t xml:space="preserve"> </w:t>
      </w:r>
    </w:p>
    <w:p w:rsidR="009F0D92" w:rsidRPr="00406C49" w:rsidRDefault="009F0D92" w:rsidP="009F0D92">
      <w:pPr>
        <w:pStyle w:val="30"/>
        <w:shd w:val="clear" w:color="auto" w:fill="auto"/>
        <w:spacing w:before="0" w:line="240" w:lineRule="auto"/>
        <w:ind w:left="4678"/>
        <w:jc w:val="right"/>
        <w:rPr>
          <w:color w:val="auto"/>
          <w:sz w:val="28"/>
          <w:szCs w:val="28"/>
        </w:rPr>
      </w:pPr>
      <w:r w:rsidRPr="00406C49">
        <w:rPr>
          <w:color w:val="auto"/>
          <w:sz w:val="28"/>
          <w:szCs w:val="28"/>
        </w:rPr>
        <w:t xml:space="preserve">от « </w:t>
      </w:r>
      <w:r>
        <w:rPr>
          <w:color w:val="auto"/>
          <w:sz w:val="28"/>
          <w:szCs w:val="28"/>
        </w:rPr>
        <w:t xml:space="preserve">  </w:t>
      </w:r>
      <w:r w:rsidRPr="00406C49">
        <w:rPr>
          <w:color w:val="auto"/>
          <w:sz w:val="28"/>
          <w:szCs w:val="28"/>
        </w:rPr>
        <w:t>» января</w:t>
      </w:r>
      <w:r>
        <w:rPr>
          <w:color w:val="auto"/>
          <w:sz w:val="28"/>
          <w:szCs w:val="28"/>
        </w:rPr>
        <w:t xml:space="preserve"> </w:t>
      </w:r>
      <w:r w:rsidRPr="00406C49">
        <w:rPr>
          <w:color w:val="auto"/>
          <w:sz w:val="28"/>
          <w:szCs w:val="28"/>
        </w:rPr>
        <w:t>2023 года</w:t>
      </w:r>
      <w:r>
        <w:rPr>
          <w:color w:val="auto"/>
          <w:sz w:val="28"/>
          <w:szCs w:val="28"/>
        </w:rPr>
        <w:t xml:space="preserve"> </w:t>
      </w:r>
      <w:r w:rsidRPr="00406C49">
        <w:rPr>
          <w:color w:val="auto"/>
          <w:sz w:val="28"/>
          <w:szCs w:val="28"/>
        </w:rPr>
        <w:t xml:space="preserve">№         </w:t>
      </w:r>
      <w:proofErr w:type="gramStart"/>
      <w:r w:rsidR="00737217">
        <w:rPr>
          <w:color w:val="auto"/>
          <w:sz w:val="28"/>
          <w:szCs w:val="28"/>
        </w:rPr>
        <w:t>-</w:t>
      </w:r>
      <w:proofErr w:type="spellStart"/>
      <w:r>
        <w:rPr>
          <w:color w:val="auto"/>
          <w:sz w:val="28"/>
          <w:szCs w:val="28"/>
        </w:rPr>
        <w:t>р</w:t>
      </w:r>
      <w:proofErr w:type="spellEnd"/>
      <w:proofErr w:type="gramEnd"/>
    </w:p>
    <w:p w:rsidR="00945BBC" w:rsidRDefault="00945BBC" w:rsidP="008F3BCB">
      <w:pPr>
        <w:pStyle w:val="11"/>
        <w:shd w:val="clear" w:color="auto" w:fill="auto"/>
        <w:tabs>
          <w:tab w:val="left" w:pos="0"/>
        </w:tabs>
        <w:spacing w:line="240" w:lineRule="auto"/>
        <w:rPr>
          <w:color w:val="auto"/>
          <w:sz w:val="28"/>
          <w:szCs w:val="28"/>
        </w:rPr>
      </w:pPr>
    </w:p>
    <w:p w:rsidR="005C7E0E" w:rsidRPr="00406C49" w:rsidRDefault="005C7E0E" w:rsidP="005C7E0E">
      <w:pPr>
        <w:pStyle w:val="11"/>
        <w:shd w:val="clear" w:color="auto" w:fill="auto"/>
        <w:tabs>
          <w:tab w:val="left" w:pos="0"/>
          <w:tab w:val="left" w:pos="5785"/>
        </w:tabs>
        <w:spacing w:line="240" w:lineRule="auto"/>
        <w:ind w:firstLine="567"/>
        <w:jc w:val="center"/>
        <w:rPr>
          <w:b/>
          <w:color w:val="auto"/>
          <w:sz w:val="28"/>
          <w:szCs w:val="28"/>
        </w:rPr>
      </w:pPr>
      <w:r w:rsidRPr="00406C49">
        <w:rPr>
          <w:b/>
          <w:color w:val="auto"/>
          <w:sz w:val="28"/>
          <w:szCs w:val="28"/>
        </w:rPr>
        <w:t>Состав комиссии</w:t>
      </w:r>
    </w:p>
    <w:p w:rsidR="00945BBC" w:rsidRPr="00406C49" w:rsidRDefault="005C7E0E" w:rsidP="000C4B70">
      <w:pPr>
        <w:pStyle w:val="11"/>
        <w:shd w:val="clear" w:color="auto" w:fill="auto"/>
        <w:tabs>
          <w:tab w:val="left" w:pos="0"/>
          <w:tab w:val="left" w:pos="5785"/>
        </w:tabs>
        <w:spacing w:line="240" w:lineRule="auto"/>
        <w:ind w:firstLine="567"/>
        <w:jc w:val="center"/>
        <w:rPr>
          <w:color w:val="auto"/>
          <w:sz w:val="28"/>
          <w:szCs w:val="28"/>
        </w:rPr>
      </w:pPr>
      <w:r w:rsidRPr="00406C49">
        <w:rPr>
          <w:b/>
          <w:color w:val="auto"/>
          <w:sz w:val="28"/>
          <w:szCs w:val="28"/>
        </w:rPr>
        <w:t>по проведению оц</w:t>
      </w:r>
      <w:r w:rsidR="00291EC3" w:rsidRPr="00406C49">
        <w:rPr>
          <w:b/>
          <w:color w:val="auto"/>
          <w:sz w:val="28"/>
          <w:szCs w:val="28"/>
        </w:rPr>
        <w:t xml:space="preserve">енки регулирующего воздействия, </w:t>
      </w:r>
      <w:r w:rsidRPr="00406C49">
        <w:rPr>
          <w:b/>
          <w:color w:val="auto"/>
          <w:sz w:val="28"/>
          <w:szCs w:val="28"/>
        </w:rPr>
        <w:t xml:space="preserve">экспертизы </w:t>
      </w:r>
      <w:r w:rsidR="00291EC3" w:rsidRPr="00406C49">
        <w:rPr>
          <w:b/>
          <w:color w:val="auto"/>
          <w:sz w:val="28"/>
          <w:szCs w:val="28"/>
        </w:rPr>
        <w:t xml:space="preserve">и оценки фактического воздействия </w:t>
      </w:r>
      <w:r w:rsidRPr="00406C49">
        <w:rPr>
          <w:b/>
          <w:color w:val="auto"/>
          <w:sz w:val="28"/>
          <w:szCs w:val="28"/>
        </w:rPr>
        <w:t>нормативных правовых актов</w:t>
      </w:r>
      <w:r w:rsidR="000C4B70" w:rsidRPr="00406C49">
        <w:rPr>
          <w:color w:val="auto"/>
          <w:sz w:val="28"/>
          <w:szCs w:val="28"/>
        </w:rPr>
        <w:t xml:space="preserve"> </w:t>
      </w:r>
      <w:r w:rsidR="00741838" w:rsidRPr="00406C49">
        <w:rPr>
          <w:b/>
          <w:color w:val="auto"/>
          <w:sz w:val="28"/>
          <w:szCs w:val="28"/>
        </w:rPr>
        <w:t>Шенкурского муниципального округа Архангельской области</w:t>
      </w:r>
    </w:p>
    <w:p w:rsidR="00945BBC" w:rsidRPr="00406C49" w:rsidRDefault="00945BBC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color w:val="auto"/>
          <w:sz w:val="28"/>
          <w:szCs w:val="28"/>
        </w:rPr>
      </w:pPr>
    </w:p>
    <w:tbl>
      <w:tblPr>
        <w:tblW w:w="5092" w:type="pct"/>
        <w:tblLook w:val="04A0"/>
      </w:tblPr>
      <w:tblGrid>
        <w:gridCol w:w="3319"/>
        <w:gridCol w:w="503"/>
        <w:gridCol w:w="5924"/>
      </w:tblGrid>
      <w:tr w:rsidR="0034165C" w:rsidRPr="00EF7817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Леонтьева</w:t>
            </w:r>
          </w:p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Ольга Михайловна</w:t>
            </w:r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–</w:t>
            </w:r>
          </w:p>
          <w:p w:rsidR="0034165C" w:rsidRPr="009B3484" w:rsidRDefault="0034165C" w:rsidP="009D626D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039" w:type="pct"/>
          </w:tcPr>
          <w:p w:rsidR="0034165C" w:rsidRDefault="0034165C" w:rsidP="009D62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Исполняющий обязанности заместителя главы - руководитель аппарата администрации Шенкурского муниципального округа Архангельской области                    (Председатель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комиссии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);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</w:p>
          <w:p w:rsidR="0034165C" w:rsidRPr="009B3484" w:rsidRDefault="0034165C" w:rsidP="009D62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34165C" w:rsidRPr="00EF7817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Лукошков Сергей Николаевич</w:t>
            </w:r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–</w:t>
            </w:r>
          </w:p>
        </w:tc>
        <w:tc>
          <w:tcPr>
            <w:tcW w:w="3039" w:type="pct"/>
          </w:tcPr>
          <w:p w:rsidR="0034165C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Начальник финансового управления администрации  Шенкурского муниципального округа Архангельской области (Заместитель председателя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комиссии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);</w:t>
            </w:r>
          </w:p>
          <w:p w:rsidR="0034165C" w:rsidRPr="009B3484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34165C" w:rsidRPr="00EF7817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Ипатова Елена Викторовна</w:t>
            </w:r>
          </w:p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3039" w:type="pct"/>
          </w:tcPr>
          <w:p w:rsidR="0034165C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Ведущий специалист </w:t>
            </w:r>
            <w:proofErr w:type="gramStart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экономики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финансового управления администрации  Шенкурского муниципального округа Архангельской</w:t>
            </w:r>
            <w:proofErr w:type="gramEnd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области (Секретарь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комиссии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);</w:t>
            </w:r>
          </w:p>
          <w:p w:rsidR="0034165C" w:rsidRPr="009B3484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34165C" w:rsidRPr="00EF7817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Коровинская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Анна Сергеевна</w:t>
            </w:r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snapToGri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3039" w:type="pct"/>
          </w:tcPr>
          <w:p w:rsidR="0034165C" w:rsidRPr="009B3484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Начальник </w:t>
            </w:r>
            <w:proofErr w:type="gramStart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экономики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финансового управления администрации  Шенкурского муниципального округа Архангельской области</w:t>
            </w:r>
            <w:proofErr w:type="gramEnd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;</w:t>
            </w:r>
          </w:p>
          <w:p w:rsidR="0034165C" w:rsidRPr="009B3484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34165C" w:rsidRPr="00EF7817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proofErr w:type="spellStart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Платионова</w:t>
            </w:r>
            <w:proofErr w:type="spellEnd"/>
          </w:p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Светлана Николаевна</w:t>
            </w:r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3039" w:type="pct"/>
          </w:tcPr>
          <w:p w:rsidR="0034165C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Заместитель </w:t>
            </w:r>
            <w:proofErr w:type="gramStart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начальника правового отдела администрации Шенкурского муниципального округа Архангельской области</w:t>
            </w:r>
            <w:proofErr w:type="gramEnd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;</w:t>
            </w:r>
          </w:p>
          <w:p w:rsidR="0034165C" w:rsidRPr="009B3484" w:rsidRDefault="0034165C" w:rsidP="009D626D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34165C" w:rsidRPr="00EF7817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proofErr w:type="spellStart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Жигульская</w:t>
            </w:r>
            <w:proofErr w:type="spellEnd"/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Ольга Александровна</w:t>
            </w:r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3039" w:type="pct"/>
          </w:tcPr>
          <w:p w:rsidR="0034165C" w:rsidRDefault="0034165C" w:rsidP="009D62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Начальник отдела имущественных и земельных отношений администрации Шенкурского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;</w:t>
            </w:r>
          </w:p>
          <w:p w:rsidR="0034165C" w:rsidRPr="009B3484" w:rsidRDefault="0034165C" w:rsidP="009D62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34165C" w:rsidRPr="009B3484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lastRenderedPageBreak/>
              <w:t xml:space="preserve">Григорьева Наталия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Клавдиевна</w:t>
            </w:r>
            <w:proofErr w:type="spellEnd"/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3039" w:type="pct"/>
          </w:tcPr>
          <w:p w:rsidR="0034165C" w:rsidRDefault="0034165C" w:rsidP="009D62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Н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ачальник отдела агропромышленного комплекса, лесопользования и торговли администрации Шенкурского муниципального округа Архангельской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;</w:t>
            </w:r>
          </w:p>
          <w:p w:rsidR="0034165C" w:rsidRPr="009B3484" w:rsidRDefault="0034165C" w:rsidP="009D626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34165C" w:rsidRPr="00EF7817" w:rsidTr="009D626D">
        <w:trPr>
          <w:cantSplit/>
        </w:trPr>
        <w:tc>
          <w:tcPr>
            <w:tcW w:w="1703" w:type="pct"/>
            <w:hideMark/>
          </w:tcPr>
          <w:p w:rsidR="0034165C" w:rsidRPr="009B3484" w:rsidRDefault="0034165C" w:rsidP="009D626D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Тучин Андрей Андреевич</w:t>
            </w:r>
          </w:p>
        </w:tc>
        <w:tc>
          <w:tcPr>
            <w:tcW w:w="258" w:type="pct"/>
            <w:hideMark/>
          </w:tcPr>
          <w:p w:rsidR="0034165C" w:rsidRPr="009B3484" w:rsidRDefault="0034165C" w:rsidP="009D626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3039" w:type="pct"/>
          </w:tcPr>
          <w:p w:rsidR="0034165C" w:rsidRPr="009B3484" w:rsidRDefault="0034165C" w:rsidP="009D626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Начальник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отдела жилищно</w:t>
            </w:r>
            <w:r w:rsidRPr="009B34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softHyphen/>
              <w:t>–коммунального хозяйства администрации Шенкурского муниципального округа Архангельской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».</w:t>
            </w:r>
          </w:p>
        </w:tc>
      </w:tr>
    </w:tbl>
    <w:p w:rsidR="00945BBC" w:rsidRPr="00406C49" w:rsidRDefault="00945BBC" w:rsidP="00AD1D19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color w:val="auto"/>
          <w:sz w:val="28"/>
          <w:szCs w:val="28"/>
        </w:rPr>
      </w:pPr>
    </w:p>
    <w:sectPr w:rsidR="00945BBC" w:rsidRPr="00406C49" w:rsidSect="00AF5ECA">
      <w:headerReference w:type="default" r:id="rId8"/>
      <w:headerReference w:type="first" r:id="rId9"/>
      <w:footerReference w:type="first" r:id="rId10"/>
      <w:type w:val="continuous"/>
      <w:pgSz w:w="11905" w:h="16837"/>
      <w:pgMar w:top="851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15" w:rsidRDefault="00345215" w:rsidP="005D2051">
      <w:r>
        <w:separator/>
      </w:r>
    </w:p>
  </w:endnote>
  <w:endnote w:type="continuationSeparator" w:id="0">
    <w:p w:rsidR="00345215" w:rsidRDefault="00345215" w:rsidP="005D2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6C5" w:rsidRDefault="00D126C5">
    <w:pPr>
      <w:pStyle w:val="ab"/>
      <w:jc w:val="center"/>
    </w:pPr>
  </w:p>
  <w:p w:rsidR="00D126C5" w:rsidRDefault="00D126C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15" w:rsidRDefault="00345215"/>
  </w:footnote>
  <w:footnote w:type="continuationSeparator" w:id="0">
    <w:p w:rsidR="00345215" w:rsidRDefault="003452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6C5" w:rsidRDefault="00D126C5">
    <w:pPr>
      <w:pStyle w:val="a9"/>
      <w:jc w:val="right"/>
    </w:pPr>
  </w:p>
  <w:p w:rsidR="00D126C5" w:rsidRDefault="00D126C5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6C5" w:rsidRDefault="00D126C5" w:rsidP="00AD0E54">
    <w:pPr>
      <w:pStyle w:val="a9"/>
    </w:pPr>
  </w:p>
  <w:p w:rsidR="00D126C5" w:rsidRDefault="00D126C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A45"/>
    <w:multiLevelType w:val="multilevel"/>
    <w:tmpl w:val="F3DAB73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33B6C"/>
    <w:multiLevelType w:val="multilevel"/>
    <w:tmpl w:val="DDD0158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E744D"/>
    <w:multiLevelType w:val="multilevel"/>
    <w:tmpl w:val="661CCC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A7EAD"/>
    <w:multiLevelType w:val="multilevel"/>
    <w:tmpl w:val="74D442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E17AF4"/>
    <w:multiLevelType w:val="multilevel"/>
    <w:tmpl w:val="D28E1E3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072C37"/>
    <w:multiLevelType w:val="multilevel"/>
    <w:tmpl w:val="F7CABB2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354A86"/>
    <w:multiLevelType w:val="multilevel"/>
    <w:tmpl w:val="F1504F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8920F2"/>
    <w:multiLevelType w:val="multilevel"/>
    <w:tmpl w:val="3AF411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B557FB"/>
    <w:multiLevelType w:val="multilevel"/>
    <w:tmpl w:val="78B4EF48"/>
    <w:lvl w:ilvl="0">
      <w:start w:val="2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067F8A"/>
    <w:multiLevelType w:val="hybridMultilevel"/>
    <w:tmpl w:val="01043FC2"/>
    <w:lvl w:ilvl="0" w:tplc="61325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00055F"/>
    <w:multiLevelType w:val="multilevel"/>
    <w:tmpl w:val="01845F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9A3145"/>
    <w:multiLevelType w:val="multilevel"/>
    <w:tmpl w:val="195E770A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D5771B"/>
    <w:multiLevelType w:val="multilevel"/>
    <w:tmpl w:val="24C053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D751FC"/>
    <w:multiLevelType w:val="multilevel"/>
    <w:tmpl w:val="FA8422D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2051"/>
    <w:rsid w:val="00006E69"/>
    <w:rsid w:val="000135D6"/>
    <w:rsid w:val="00015718"/>
    <w:rsid w:val="00017608"/>
    <w:rsid w:val="00056CE5"/>
    <w:rsid w:val="00072992"/>
    <w:rsid w:val="00085999"/>
    <w:rsid w:val="00087A5C"/>
    <w:rsid w:val="000936E0"/>
    <w:rsid w:val="000C4B70"/>
    <w:rsid w:val="00102A09"/>
    <w:rsid w:val="0013031F"/>
    <w:rsid w:val="00141FDC"/>
    <w:rsid w:val="001552E3"/>
    <w:rsid w:val="001557DD"/>
    <w:rsid w:val="001B48DC"/>
    <w:rsid w:val="001E15AF"/>
    <w:rsid w:val="001E2897"/>
    <w:rsid w:val="001F0343"/>
    <w:rsid w:val="00201902"/>
    <w:rsid w:val="0022378D"/>
    <w:rsid w:val="00234BB7"/>
    <w:rsid w:val="00240DD7"/>
    <w:rsid w:val="00241AD1"/>
    <w:rsid w:val="00242E04"/>
    <w:rsid w:val="002571A1"/>
    <w:rsid w:val="002620F0"/>
    <w:rsid w:val="00265297"/>
    <w:rsid w:val="00286145"/>
    <w:rsid w:val="00291EC3"/>
    <w:rsid w:val="002A261A"/>
    <w:rsid w:val="002B46FA"/>
    <w:rsid w:val="002C1F7D"/>
    <w:rsid w:val="00314C44"/>
    <w:rsid w:val="00335AC7"/>
    <w:rsid w:val="0034165C"/>
    <w:rsid w:val="00345215"/>
    <w:rsid w:val="0037089A"/>
    <w:rsid w:val="003732DD"/>
    <w:rsid w:val="003969F7"/>
    <w:rsid w:val="003F61C9"/>
    <w:rsid w:val="00406C49"/>
    <w:rsid w:val="004203FE"/>
    <w:rsid w:val="004277D1"/>
    <w:rsid w:val="00457061"/>
    <w:rsid w:val="00475BB6"/>
    <w:rsid w:val="00477C9B"/>
    <w:rsid w:val="00484F88"/>
    <w:rsid w:val="004E00DE"/>
    <w:rsid w:val="004E25E3"/>
    <w:rsid w:val="004E5BFE"/>
    <w:rsid w:val="00524404"/>
    <w:rsid w:val="00531A91"/>
    <w:rsid w:val="00531C8B"/>
    <w:rsid w:val="00536E94"/>
    <w:rsid w:val="0054198E"/>
    <w:rsid w:val="00553965"/>
    <w:rsid w:val="00586E1E"/>
    <w:rsid w:val="00593AD7"/>
    <w:rsid w:val="005B6C00"/>
    <w:rsid w:val="005C7E0E"/>
    <w:rsid w:val="005D2051"/>
    <w:rsid w:val="005E4D13"/>
    <w:rsid w:val="005F7D49"/>
    <w:rsid w:val="006008AE"/>
    <w:rsid w:val="00654618"/>
    <w:rsid w:val="00657108"/>
    <w:rsid w:val="00667586"/>
    <w:rsid w:val="00672523"/>
    <w:rsid w:val="00684944"/>
    <w:rsid w:val="006B0701"/>
    <w:rsid w:val="006B23B5"/>
    <w:rsid w:val="006C1BFB"/>
    <w:rsid w:val="006D5809"/>
    <w:rsid w:val="006D6438"/>
    <w:rsid w:val="006E3A59"/>
    <w:rsid w:val="007210CE"/>
    <w:rsid w:val="00723195"/>
    <w:rsid w:val="007259F1"/>
    <w:rsid w:val="00737217"/>
    <w:rsid w:val="00741838"/>
    <w:rsid w:val="00770B15"/>
    <w:rsid w:val="007822D6"/>
    <w:rsid w:val="00787776"/>
    <w:rsid w:val="00795373"/>
    <w:rsid w:val="007A04BB"/>
    <w:rsid w:val="007B0439"/>
    <w:rsid w:val="007E664D"/>
    <w:rsid w:val="00804D16"/>
    <w:rsid w:val="00812CE0"/>
    <w:rsid w:val="00826523"/>
    <w:rsid w:val="00843C2E"/>
    <w:rsid w:val="008F3BCB"/>
    <w:rsid w:val="008F6025"/>
    <w:rsid w:val="008F6798"/>
    <w:rsid w:val="00933772"/>
    <w:rsid w:val="00945BBC"/>
    <w:rsid w:val="009F0D92"/>
    <w:rsid w:val="009F6D38"/>
    <w:rsid w:val="00A162E4"/>
    <w:rsid w:val="00A435B1"/>
    <w:rsid w:val="00A46FB8"/>
    <w:rsid w:val="00A55A93"/>
    <w:rsid w:val="00A83BC0"/>
    <w:rsid w:val="00A90F4D"/>
    <w:rsid w:val="00AC4908"/>
    <w:rsid w:val="00AD0E54"/>
    <w:rsid w:val="00AD1D19"/>
    <w:rsid w:val="00AD58E3"/>
    <w:rsid w:val="00AE4C6E"/>
    <w:rsid w:val="00AF5B8C"/>
    <w:rsid w:val="00AF5ECA"/>
    <w:rsid w:val="00B065F8"/>
    <w:rsid w:val="00B15E44"/>
    <w:rsid w:val="00B23B28"/>
    <w:rsid w:val="00B40C89"/>
    <w:rsid w:val="00B43C71"/>
    <w:rsid w:val="00B5327E"/>
    <w:rsid w:val="00B54D3C"/>
    <w:rsid w:val="00B70FBB"/>
    <w:rsid w:val="00B75741"/>
    <w:rsid w:val="00BB476A"/>
    <w:rsid w:val="00BB55B2"/>
    <w:rsid w:val="00BF7F9B"/>
    <w:rsid w:val="00C02204"/>
    <w:rsid w:val="00C34EAC"/>
    <w:rsid w:val="00C7121F"/>
    <w:rsid w:val="00C73919"/>
    <w:rsid w:val="00C93C50"/>
    <w:rsid w:val="00CB0D11"/>
    <w:rsid w:val="00CB5C6A"/>
    <w:rsid w:val="00CE0D42"/>
    <w:rsid w:val="00CF7CB6"/>
    <w:rsid w:val="00D126C5"/>
    <w:rsid w:val="00D16BE6"/>
    <w:rsid w:val="00D47DB5"/>
    <w:rsid w:val="00D555C4"/>
    <w:rsid w:val="00D8619B"/>
    <w:rsid w:val="00DB0623"/>
    <w:rsid w:val="00DB0FBB"/>
    <w:rsid w:val="00DC5575"/>
    <w:rsid w:val="00E51592"/>
    <w:rsid w:val="00E9563D"/>
    <w:rsid w:val="00EA439E"/>
    <w:rsid w:val="00EC1D8C"/>
    <w:rsid w:val="00F000EA"/>
    <w:rsid w:val="00F138D8"/>
    <w:rsid w:val="00F3229E"/>
    <w:rsid w:val="00F560E4"/>
    <w:rsid w:val="00F7745E"/>
    <w:rsid w:val="00F83BA6"/>
    <w:rsid w:val="00FC0CA3"/>
    <w:rsid w:val="00FC7462"/>
    <w:rsid w:val="00FF1A9F"/>
    <w:rsid w:val="00FF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20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205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Колонтитул_"/>
    <w:basedOn w:val="a0"/>
    <w:link w:val="a6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5D2051"/>
    <w:rPr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Заголовок №3_"/>
    <w:basedOn w:val="a0"/>
    <w:link w:val="32"/>
    <w:rsid w:val="005D2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Основной текст (2)"/>
    <w:basedOn w:val="a"/>
    <w:link w:val="2"/>
    <w:rsid w:val="005D205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D2051"/>
    <w:pPr>
      <w:shd w:val="clear" w:color="auto" w:fill="FFFFFF"/>
      <w:spacing w:before="420" w:line="80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5D2051"/>
    <w:pPr>
      <w:shd w:val="clear" w:color="auto" w:fill="FFFFFF"/>
      <w:spacing w:line="802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4"/>
    <w:rsid w:val="005D2051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5D205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5D20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5D2051"/>
    <w:pPr>
      <w:shd w:val="clear" w:color="auto" w:fill="FFFFFF"/>
      <w:spacing w:before="19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Заголовок №3"/>
    <w:basedOn w:val="a"/>
    <w:link w:val="31"/>
    <w:rsid w:val="005D2051"/>
    <w:pPr>
      <w:shd w:val="clear" w:color="auto" w:fill="FFFFFF"/>
      <w:spacing w:before="660" w:line="298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FC74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7462"/>
    <w:rPr>
      <w:color w:val="000000"/>
    </w:rPr>
  </w:style>
  <w:style w:type="paragraph" w:styleId="ab">
    <w:name w:val="footer"/>
    <w:basedOn w:val="a"/>
    <w:link w:val="ac"/>
    <w:uiPriority w:val="99"/>
    <w:unhideWhenUsed/>
    <w:rsid w:val="00FC74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7462"/>
    <w:rPr>
      <w:color w:val="000000"/>
    </w:rPr>
  </w:style>
  <w:style w:type="paragraph" w:customStyle="1" w:styleId="ConsPlusTitle">
    <w:name w:val="ConsPlusTitle"/>
    <w:rsid w:val="00D555C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  <w:style w:type="paragraph" w:styleId="ad">
    <w:name w:val="Body Text"/>
    <w:basedOn w:val="a"/>
    <w:link w:val="ae"/>
    <w:rsid w:val="00741838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rsid w:val="00741838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Title"/>
    <w:basedOn w:val="a"/>
    <w:link w:val="af0"/>
    <w:qFormat/>
    <w:rsid w:val="00741838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0">
    <w:name w:val="Название Знак"/>
    <w:basedOn w:val="a0"/>
    <w:link w:val="af"/>
    <w:rsid w:val="00741838"/>
    <w:rPr>
      <w:rFonts w:ascii="Times New Roman" w:eastAsia="Times New Roman" w:hAnsi="Times New Roman" w:cs="Times New Roman"/>
      <w:sz w:val="28"/>
      <w:szCs w:val="20"/>
    </w:rPr>
  </w:style>
  <w:style w:type="paragraph" w:customStyle="1" w:styleId="Title">
    <w:name w:val="Title!Название НПА"/>
    <w:basedOn w:val="a"/>
    <w:rsid w:val="00406C49"/>
    <w:pPr>
      <w:spacing w:before="240" w:after="60"/>
      <w:jc w:val="center"/>
      <w:outlineLvl w:val="0"/>
    </w:pPr>
    <w:rPr>
      <w:rFonts w:ascii="Times New Roman" w:eastAsia="Calibri" w:hAnsi="Times New Roman" w:cs="Arial"/>
      <w:b/>
      <w:bCs/>
      <w:color w:val="auto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F823-92AD-4866-95A3-27AFF364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«КОТЛАССКИЙ РАЙОН»</vt:lpstr>
    </vt:vector>
  </TitlesOfParts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«КОТЛАССКИЙ РАЙОН»</dc:title>
  <dc:creator>КФиЭ - Ипатова Елена Викторовна</dc:creator>
  <cp:lastModifiedBy>AKorovinskaya</cp:lastModifiedBy>
  <cp:revision>3</cp:revision>
  <cp:lastPrinted>2023-01-13T07:57:00Z</cp:lastPrinted>
  <dcterms:created xsi:type="dcterms:W3CDTF">2026-03-23T09:01:00Z</dcterms:created>
  <dcterms:modified xsi:type="dcterms:W3CDTF">2026-03-23T09:04:00Z</dcterms:modified>
</cp:coreProperties>
</file>