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AE" w:rsidRDefault="000654AE" w:rsidP="000654A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законодательство о землепользовании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В соответствии с </w:t>
      </w:r>
      <w:hyperlink r:id="rId4" w:history="1">
        <w:r>
          <w:rPr>
            <w:rFonts w:ascii="Times New Roman" w:hAnsi="Times New Roman"/>
            <w:sz w:val="28"/>
            <w:u w:color="000080"/>
          </w:rPr>
          <w:t>Федеральным законом от 31.07.2025 № 294-ФЗ</w:t>
        </w:r>
        <w:r>
          <w:rPr>
            <w:rFonts w:ascii="Times New Roman" w:hAnsi="Times New Roman"/>
            <w:sz w:val="28"/>
            <w:u w:color="000080"/>
          </w:rPr>
          <w:br/>
          <w:t>«О внесении изменений в Земельный кодекс Российской Федерации и отдельные законодательные акты Российской Федерации</w:t>
        </w:r>
      </w:hyperlink>
      <w:r>
        <w:rPr>
          <w:rFonts w:ascii="Times New Roman" w:hAnsi="Times New Roman"/>
          <w:sz w:val="28"/>
          <w:u w:color="000080"/>
        </w:rPr>
        <w:t xml:space="preserve">» </w:t>
      </w:r>
      <w:r>
        <w:rPr>
          <w:rFonts w:ascii="Times New Roman" w:hAnsi="Times New Roman"/>
          <w:sz w:val="28"/>
        </w:rPr>
        <w:t xml:space="preserve">с 01.03.2026 на правообладателей земельных участков, обладателей публичного сервитута возлагается обязанность проводить мероприятия по защите земель от распространения опасных видов </w:t>
      </w:r>
      <w:proofErr w:type="spellStart"/>
      <w:r>
        <w:rPr>
          <w:rFonts w:ascii="Times New Roman" w:hAnsi="Times New Roman"/>
          <w:sz w:val="28"/>
        </w:rPr>
        <w:t>инвазивных</w:t>
      </w:r>
      <w:proofErr w:type="spellEnd"/>
      <w:r>
        <w:rPr>
          <w:rFonts w:ascii="Times New Roman" w:hAnsi="Times New Roman"/>
          <w:sz w:val="28"/>
        </w:rPr>
        <w:t xml:space="preserve"> (чужеродных) растений и их уничтожению.</w:t>
      </w:r>
    </w:p>
    <w:p w:rsidR="000654AE" w:rsidRDefault="000654AE" w:rsidP="00065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опасным видам </w:t>
      </w:r>
      <w:proofErr w:type="spellStart"/>
      <w:r>
        <w:rPr>
          <w:rFonts w:ascii="Times New Roman" w:hAnsi="Times New Roman"/>
          <w:sz w:val="28"/>
        </w:rPr>
        <w:t>инвазивных</w:t>
      </w:r>
      <w:proofErr w:type="spellEnd"/>
      <w:r>
        <w:rPr>
          <w:rFonts w:ascii="Times New Roman" w:hAnsi="Times New Roman"/>
          <w:sz w:val="28"/>
        </w:rPr>
        <w:t xml:space="preserve"> (чужеродных) растений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654AE" w:rsidRDefault="000654AE" w:rsidP="00065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Разграничены полномочия федеральных органов исполнительной власти и субъектов Российской Федерации по определению перечней опасных видов </w:t>
      </w:r>
      <w:proofErr w:type="spellStart"/>
      <w:r>
        <w:rPr>
          <w:rFonts w:ascii="Times New Roman" w:hAnsi="Times New Roman"/>
          <w:sz w:val="28"/>
        </w:rPr>
        <w:t>инвазивных</w:t>
      </w:r>
      <w:proofErr w:type="spellEnd"/>
      <w:r>
        <w:rPr>
          <w:rFonts w:ascii="Times New Roman" w:hAnsi="Times New Roman"/>
          <w:sz w:val="28"/>
        </w:rPr>
        <w:t xml:space="preserve">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уничтожению. </w:t>
      </w:r>
    </w:p>
    <w:p w:rsidR="000654AE" w:rsidRDefault="000654AE" w:rsidP="00065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по охране окружающей среды от распространения опасных видов </w:t>
      </w:r>
      <w:proofErr w:type="spellStart"/>
      <w:r>
        <w:rPr>
          <w:rFonts w:ascii="Times New Roman" w:hAnsi="Times New Roman"/>
          <w:sz w:val="28"/>
        </w:rPr>
        <w:t>инвазивных</w:t>
      </w:r>
      <w:proofErr w:type="spellEnd"/>
      <w:r>
        <w:rPr>
          <w:rFonts w:ascii="Times New Roman" w:hAnsi="Times New Roman"/>
          <w:sz w:val="28"/>
        </w:rPr>
        <w:t xml:space="preserve"> (чужеродных) растений и уничтожению таких растений должны проводиться способами, не запрещенными законодательством Российской Федерации, в том числе использованием энтомофагов.</w:t>
      </w:r>
      <w:r>
        <w:rPr>
          <w:rFonts w:ascii="Times New Roman" w:hAnsi="Times New Roman"/>
          <w:sz w:val="28"/>
        </w:rPr>
        <w:tab/>
      </w:r>
    </w:p>
    <w:p w:rsidR="000654AE" w:rsidRDefault="000654AE" w:rsidP="00065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Предусматривается, что </w:t>
      </w:r>
      <w:proofErr w:type="spellStart"/>
      <w:r>
        <w:rPr>
          <w:rFonts w:ascii="Times New Roman" w:hAnsi="Times New Roman"/>
          <w:sz w:val="28"/>
        </w:rPr>
        <w:t>непроведение</w:t>
      </w:r>
      <w:proofErr w:type="spellEnd"/>
      <w:r>
        <w:rPr>
          <w:rFonts w:ascii="Times New Roman" w:hAnsi="Times New Roman"/>
          <w:sz w:val="28"/>
        </w:rPr>
        <w:t xml:space="preserve"> мероприятий по защите земель от распространения опасных видов </w:t>
      </w:r>
      <w:proofErr w:type="spellStart"/>
      <w:r>
        <w:rPr>
          <w:rFonts w:ascii="Times New Roman" w:hAnsi="Times New Roman"/>
          <w:sz w:val="28"/>
        </w:rPr>
        <w:t>инвазивных</w:t>
      </w:r>
      <w:proofErr w:type="spellEnd"/>
      <w:r>
        <w:rPr>
          <w:rFonts w:ascii="Times New Roman" w:hAnsi="Times New Roman"/>
          <w:sz w:val="28"/>
        </w:rPr>
        <w:t xml:space="preserve"> (чужеродных) растений и уничтожению таких растений может являться основанием для принудительного прекращения права постоянного (бессрочного) пользования земельным участком, права пожизненного наследуемого владения земельным участком, изъятия земельного участка из земель сельскохозяйственного назначения.</w:t>
      </w:r>
    </w:p>
    <w:p w:rsidR="00786592" w:rsidRDefault="00786592"/>
    <w:sectPr w:rsidR="00786592" w:rsidSect="0078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654AE"/>
    <w:rsid w:val="000654AE"/>
    <w:rsid w:val="0078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AE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110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2026-06-03T05:24:00Z</dcterms:created>
  <dcterms:modified xsi:type="dcterms:W3CDTF">2026-06-03T05:24:00Z</dcterms:modified>
</cp:coreProperties>
</file>