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DB" w:rsidRPr="00FD616A" w:rsidRDefault="00662DDB" w:rsidP="00662DDB">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662DDB" w:rsidRPr="00FD616A" w:rsidRDefault="00662DDB" w:rsidP="00662DDB">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662DDB" w:rsidRPr="00FD616A" w:rsidRDefault="00662DDB" w:rsidP="00662DDB">
      <w:pPr>
        <w:pStyle w:val="Title"/>
        <w:spacing w:before="0" w:after="0"/>
        <w:rPr>
          <w:rFonts w:cs="Times New Roman"/>
        </w:rPr>
      </w:pPr>
      <w:r w:rsidRPr="00FD616A">
        <w:rPr>
          <w:rFonts w:cs="Times New Roman"/>
          <w:sz w:val="28"/>
          <w:szCs w:val="28"/>
        </w:rPr>
        <w:t>АРХАНГЕЛЬСКОЙ ОБЛАСТИ</w:t>
      </w:r>
    </w:p>
    <w:p w:rsidR="00662DDB" w:rsidRDefault="00662DDB" w:rsidP="00662DDB">
      <w:pPr>
        <w:rPr>
          <w:sz w:val="48"/>
          <w:szCs w:val="48"/>
        </w:rPr>
      </w:pPr>
    </w:p>
    <w:p w:rsidR="00662DDB" w:rsidRPr="00CE0F0D" w:rsidRDefault="00662DDB" w:rsidP="00662DDB">
      <w:pPr>
        <w:jc w:val="center"/>
        <w:rPr>
          <w:b/>
          <w:spacing w:val="60"/>
          <w:sz w:val="36"/>
          <w:szCs w:val="36"/>
        </w:rPr>
      </w:pPr>
      <w:r w:rsidRPr="00FD616A">
        <w:rPr>
          <w:b/>
          <w:spacing w:val="60"/>
          <w:sz w:val="36"/>
          <w:szCs w:val="36"/>
        </w:rPr>
        <w:t>ПОСТАНОВЛЕНИЕ</w:t>
      </w:r>
    </w:p>
    <w:p w:rsidR="00662DDB" w:rsidRDefault="00662DDB" w:rsidP="00662DDB">
      <w:pPr>
        <w:jc w:val="center"/>
      </w:pPr>
    </w:p>
    <w:p w:rsidR="00662DDB" w:rsidRDefault="00662DDB" w:rsidP="00662DDB">
      <w:pPr>
        <w:jc w:val="center"/>
      </w:pPr>
    </w:p>
    <w:p w:rsidR="00662DDB" w:rsidRPr="00662DDB" w:rsidRDefault="00662DDB" w:rsidP="00662DDB">
      <w:pPr>
        <w:jc w:val="center"/>
        <w:rPr>
          <w:color w:val="000000"/>
          <w:sz w:val="28"/>
          <w:szCs w:val="28"/>
        </w:rPr>
      </w:pPr>
      <w:r w:rsidRPr="00662DDB">
        <w:rPr>
          <w:color w:val="000000"/>
          <w:sz w:val="28"/>
          <w:szCs w:val="28"/>
        </w:rPr>
        <w:t>от «</w:t>
      </w:r>
      <w:r w:rsidR="00E13E57">
        <w:rPr>
          <w:color w:val="000000"/>
          <w:sz w:val="28"/>
          <w:szCs w:val="28"/>
        </w:rPr>
        <w:t>24</w:t>
      </w:r>
      <w:r w:rsidRPr="00662DDB">
        <w:rPr>
          <w:color w:val="000000"/>
          <w:sz w:val="28"/>
          <w:szCs w:val="28"/>
        </w:rPr>
        <w:t>» января 2023 г. №</w:t>
      </w:r>
      <w:r w:rsidR="00E13E57">
        <w:rPr>
          <w:color w:val="000000"/>
          <w:sz w:val="28"/>
          <w:szCs w:val="28"/>
        </w:rPr>
        <w:t xml:space="preserve"> 48</w:t>
      </w:r>
      <w:r w:rsidRPr="00662DDB">
        <w:rPr>
          <w:color w:val="000000"/>
          <w:sz w:val="28"/>
          <w:szCs w:val="28"/>
        </w:rPr>
        <w:t>-па</w:t>
      </w:r>
    </w:p>
    <w:p w:rsidR="00662DDB" w:rsidRDefault="00662DDB" w:rsidP="00662DDB">
      <w:pPr>
        <w:jc w:val="center"/>
        <w:rPr>
          <w:color w:val="000000"/>
          <w:szCs w:val="28"/>
        </w:rPr>
      </w:pPr>
    </w:p>
    <w:p w:rsidR="00662DDB" w:rsidRDefault="00662DDB" w:rsidP="00662DDB">
      <w:pPr>
        <w:jc w:val="center"/>
        <w:rPr>
          <w:color w:val="000000"/>
          <w:szCs w:val="28"/>
        </w:rPr>
      </w:pPr>
    </w:p>
    <w:p w:rsidR="00662DDB" w:rsidRPr="00D05DF7" w:rsidRDefault="00662DDB" w:rsidP="00662DDB">
      <w:pPr>
        <w:jc w:val="center"/>
        <w:rPr>
          <w:color w:val="000000"/>
          <w:sz w:val="20"/>
        </w:rPr>
      </w:pPr>
      <w:r w:rsidRPr="00D05DF7">
        <w:rPr>
          <w:color w:val="000000"/>
          <w:sz w:val="20"/>
        </w:rPr>
        <w:t>г.</w:t>
      </w:r>
      <w:r>
        <w:rPr>
          <w:color w:val="000000"/>
          <w:sz w:val="20"/>
        </w:rPr>
        <w:t xml:space="preserve"> </w:t>
      </w:r>
      <w:r w:rsidRPr="00D05DF7">
        <w:rPr>
          <w:color w:val="000000"/>
          <w:sz w:val="20"/>
        </w:rPr>
        <w:t>Шенкурск</w:t>
      </w:r>
    </w:p>
    <w:p w:rsidR="00662DDB" w:rsidRDefault="00662DDB" w:rsidP="00662DDB">
      <w:pPr>
        <w:jc w:val="center"/>
      </w:pPr>
    </w:p>
    <w:p w:rsidR="00FD3C1D" w:rsidRDefault="00FD3C1D" w:rsidP="00A43DFC">
      <w:pPr>
        <w:ind w:right="-1"/>
        <w:jc w:val="center"/>
        <w:rPr>
          <w:b/>
          <w:iCs/>
          <w:sz w:val="28"/>
          <w:szCs w:val="28"/>
        </w:rPr>
      </w:pPr>
    </w:p>
    <w:p w:rsidR="00A43DFC" w:rsidRDefault="00A43DFC" w:rsidP="00A43DFC">
      <w:pPr>
        <w:ind w:right="-1"/>
        <w:jc w:val="center"/>
        <w:rPr>
          <w:b/>
          <w:bCs/>
          <w:sz w:val="28"/>
          <w:szCs w:val="28"/>
        </w:rPr>
      </w:pPr>
      <w:r w:rsidRPr="00A5743D">
        <w:rPr>
          <w:b/>
          <w:iCs/>
          <w:sz w:val="28"/>
          <w:szCs w:val="28"/>
        </w:rPr>
        <w:t>Об утверждении административного регламента предоставления муниципальной услуги «</w:t>
      </w:r>
      <w:r w:rsidRPr="00A5743D">
        <w:rPr>
          <w:b/>
          <w:bCs/>
          <w:sz w:val="28"/>
          <w:szCs w:val="28"/>
        </w:rPr>
        <w:t xml:space="preserve">Дача письменных разъяснений налогоплательщикам и налоговым агентам по вопросам применения муниципальных нормативных правовых актов </w:t>
      </w:r>
      <w:r w:rsidR="00DD601F">
        <w:rPr>
          <w:b/>
          <w:bCs/>
          <w:sz w:val="28"/>
          <w:szCs w:val="28"/>
        </w:rPr>
        <w:t>Шенкурского муниципального округа Архангельской области</w:t>
      </w:r>
      <w:r w:rsidRPr="00A5743D">
        <w:rPr>
          <w:b/>
          <w:bCs/>
          <w:sz w:val="28"/>
          <w:szCs w:val="28"/>
        </w:rPr>
        <w:t xml:space="preserve"> о местных налогах и сборах»</w:t>
      </w:r>
    </w:p>
    <w:p w:rsidR="00A91E13" w:rsidRDefault="00A91E13" w:rsidP="00A43DFC">
      <w:pPr>
        <w:ind w:right="-1"/>
        <w:jc w:val="center"/>
        <w:rPr>
          <w:b/>
          <w:bCs/>
          <w:sz w:val="28"/>
          <w:szCs w:val="28"/>
        </w:rPr>
      </w:pPr>
    </w:p>
    <w:p w:rsidR="00A91E13" w:rsidRDefault="00A91E13" w:rsidP="00A43DFC">
      <w:pPr>
        <w:ind w:right="-1"/>
        <w:jc w:val="center"/>
        <w:rPr>
          <w:b/>
          <w:bCs/>
          <w:color w:val="0070C0"/>
          <w:szCs w:val="28"/>
        </w:rPr>
      </w:pPr>
      <w:proofErr w:type="gramStart"/>
      <w:r w:rsidRPr="00A91E13">
        <w:rPr>
          <w:b/>
          <w:bCs/>
          <w:color w:val="0070C0"/>
          <w:szCs w:val="28"/>
        </w:rPr>
        <w:t xml:space="preserve">(в редакции постановления администрации Шенкурского муниципального округа </w:t>
      </w:r>
      <w:proofErr w:type="gramEnd"/>
    </w:p>
    <w:p w:rsidR="00A91E13" w:rsidRPr="00A91E13" w:rsidRDefault="00A91E13" w:rsidP="00A43DFC">
      <w:pPr>
        <w:ind w:right="-1"/>
        <w:jc w:val="center"/>
        <w:rPr>
          <w:b/>
          <w:bCs/>
          <w:color w:val="0070C0"/>
          <w:szCs w:val="28"/>
        </w:rPr>
      </w:pPr>
      <w:r w:rsidRPr="00A91E13">
        <w:rPr>
          <w:b/>
          <w:bCs/>
          <w:color w:val="0070C0"/>
          <w:szCs w:val="28"/>
        </w:rPr>
        <w:t>от 07 мая 2026 года № 389-па)</w:t>
      </w:r>
    </w:p>
    <w:p w:rsidR="00A43DFC" w:rsidRDefault="00A43DFC" w:rsidP="00A43DFC">
      <w:pPr>
        <w:ind w:right="-1"/>
        <w:jc w:val="center"/>
        <w:rPr>
          <w:b/>
          <w:bCs/>
          <w:sz w:val="28"/>
          <w:szCs w:val="28"/>
        </w:rPr>
      </w:pPr>
    </w:p>
    <w:p w:rsidR="00A43DFC" w:rsidRPr="00A5743D" w:rsidRDefault="00A43DFC" w:rsidP="00A43DFC">
      <w:pPr>
        <w:ind w:right="-1"/>
        <w:jc w:val="center"/>
        <w:rPr>
          <w:b/>
          <w:bCs/>
          <w:sz w:val="28"/>
          <w:szCs w:val="28"/>
        </w:rPr>
      </w:pPr>
    </w:p>
    <w:p w:rsidR="00A43DFC" w:rsidRPr="00A5743D" w:rsidRDefault="00A43DFC" w:rsidP="00A43DFC">
      <w:pPr>
        <w:ind w:firstLine="709"/>
        <w:jc w:val="both"/>
        <w:rPr>
          <w:b/>
          <w:sz w:val="28"/>
          <w:szCs w:val="28"/>
        </w:rPr>
      </w:pPr>
      <w:r w:rsidRPr="00A5743D">
        <w:rPr>
          <w:sz w:val="28"/>
          <w:szCs w:val="28"/>
        </w:rPr>
        <w:t xml:space="preserve">В соответствии со </w:t>
      </w:r>
      <w:hyperlink r:id="rId5" w:history="1">
        <w:r w:rsidRPr="00A5743D">
          <w:rPr>
            <w:sz w:val="28"/>
            <w:szCs w:val="28"/>
          </w:rPr>
          <w:t>статьей 34.2</w:t>
        </w:r>
      </w:hyperlink>
      <w:r w:rsidRPr="00A5743D">
        <w:rPr>
          <w:sz w:val="28"/>
          <w:szCs w:val="28"/>
        </w:rPr>
        <w:t xml:space="preserve"> Налогового кодекса Российской Федерации, </w:t>
      </w:r>
      <w:hyperlink r:id="rId6" w:history="1">
        <w:r w:rsidRPr="00A5743D">
          <w:rPr>
            <w:sz w:val="28"/>
          </w:rPr>
          <w:t>Федеральным законом от 06 октября 2003 года № 131-ФЗ «Об общих принципах организации местного самоуправления в Российской Федерации»</w:t>
        </w:r>
      </w:hyperlink>
      <w:r w:rsidRPr="00A5743D">
        <w:rPr>
          <w:sz w:val="28"/>
          <w:szCs w:val="28"/>
        </w:rPr>
        <w:t xml:space="preserve">, Федеральным законом от 27 июля 2010 года № 210-ФЗ «Об организации предоставления государственных и муниципальных услуг», Законом Архангельской области от 02.07.2012 № 508-32-ОЗ «О </w:t>
      </w:r>
      <w:proofErr w:type="gramStart"/>
      <w:r w:rsidRPr="00A5743D">
        <w:rPr>
          <w:sz w:val="28"/>
          <w:szCs w:val="28"/>
        </w:rPr>
        <w:t>государственных и муниципальных услугах в Архангельской области и дополнительных мерах по защите прав человека и гражданина при их предоставлении»,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r w:rsidRPr="00A5743D">
        <w:rPr>
          <w:rFonts w:eastAsia="Calibri"/>
          <w:sz w:val="28"/>
          <w:szCs w:val="28"/>
          <w:lang w:eastAsia="en-US"/>
        </w:rPr>
        <w:t xml:space="preserve"> </w:t>
      </w:r>
      <w:r w:rsidRPr="00A5743D">
        <w:rPr>
          <w:sz w:val="28"/>
          <w:szCs w:val="28"/>
        </w:rPr>
        <w:t>Постановлением Правительства Архангельской области от 15.01.2019 № 11-пп «О внесении изменений в отдельные постановления администрации Архангельской области и Правительства Архангельской области</w:t>
      </w:r>
      <w:proofErr w:type="gramEnd"/>
      <w:r w:rsidRPr="00A5743D">
        <w:rPr>
          <w:sz w:val="28"/>
          <w:szCs w:val="28"/>
        </w:rPr>
        <w:t xml:space="preserve"> по вопросам разработки и утверждения административных регламентов осуществления государственного контроля (надзора) и муниципального контроля и административных регламентов предоставления государственных услуг», Уставом Шенкурского  </w:t>
      </w:r>
      <w:r w:rsidR="00DD601F">
        <w:rPr>
          <w:sz w:val="28"/>
          <w:szCs w:val="28"/>
        </w:rPr>
        <w:t xml:space="preserve">муниципального округа </w:t>
      </w:r>
      <w:r w:rsidRPr="00A5743D">
        <w:rPr>
          <w:sz w:val="28"/>
          <w:szCs w:val="28"/>
        </w:rPr>
        <w:t xml:space="preserve">Архангельской области, администрация Шенкурского муниципального </w:t>
      </w:r>
      <w:r w:rsidR="00DD601F">
        <w:rPr>
          <w:sz w:val="28"/>
          <w:szCs w:val="28"/>
        </w:rPr>
        <w:t>округа</w:t>
      </w:r>
      <w:r w:rsidRPr="00A5743D">
        <w:rPr>
          <w:sz w:val="28"/>
          <w:szCs w:val="28"/>
        </w:rPr>
        <w:t xml:space="preserve"> Архангельской области </w:t>
      </w:r>
      <w:proofErr w:type="spellStart"/>
      <w:proofErr w:type="gramStart"/>
      <w:r w:rsidRPr="00A5743D">
        <w:rPr>
          <w:rFonts w:ascii="Times New Roman Полужирный" w:hAnsi="Times New Roman Полужирный"/>
          <w:b/>
          <w:spacing w:val="20"/>
          <w:sz w:val="28"/>
          <w:szCs w:val="28"/>
        </w:rPr>
        <w:t>п</w:t>
      </w:r>
      <w:proofErr w:type="spellEnd"/>
      <w:proofErr w:type="gramEnd"/>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о</w:t>
      </w:r>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с</w:t>
      </w:r>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т</w:t>
      </w:r>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а</w:t>
      </w:r>
      <w:r w:rsidR="007F3A34">
        <w:rPr>
          <w:rFonts w:asciiTheme="minorHAnsi" w:hAnsiTheme="minorHAnsi"/>
          <w:b/>
          <w:spacing w:val="20"/>
          <w:sz w:val="28"/>
          <w:szCs w:val="28"/>
        </w:rPr>
        <w:t xml:space="preserve"> </w:t>
      </w:r>
      <w:proofErr w:type="spellStart"/>
      <w:r w:rsidRPr="00A5743D">
        <w:rPr>
          <w:rFonts w:ascii="Times New Roman Полужирный" w:hAnsi="Times New Roman Полужирный"/>
          <w:b/>
          <w:spacing w:val="20"/>
          <w:sz w:val="28"/>
          <w:szCs w:val="28"/>
        </w:rPr>
        <w:t>н</w:t>
      </w:r>
      <w:proofErr w:type="spellEnd"/>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о</w:t>
      </w:r>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в</w:t>
      </w:r>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л</w:t>
      </w:r>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я</w:t>
      </w:r>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е</w:t>
      </w:r>
      <w:r w:rsidR="007F3A34">
        <w:rPr>
          <w:rFonts w:asciiTheme="minorHAnsi" w:hAnsiTheme="minorHAnsi"/>
          <w:b/>
          <w:spacing w:val="20"/>
          <w:sz w:val="28"/>
          <w:szCs w:val="28"/>
        </w:rPr>
        <w:t xml:space="preserve"> </w:t>
      </w:r>
      <w:r w:rsidRPr="00A5743D">
        <w:rPr>
          <w:rFonts w:ascii="Times New Roman Полужирный" w:hAnsi="Times New Roman Полужирный"/>
          <w:b/>
          <w:spacing w:val="20"/>
          <w:sz w:val="28"/>
          <w:szCs w:val="28"/>
        </w:rPr>
        <w:t>т</w:t>
      </w:r>
      <w:r w:rsidRPr="00A5743D">
        <w:rPr>
          <w:b/>
          <w:sz w:val="28"/>
          <w:szCs w:val="28"/>
        </w:rPr>
        <w:t>:</w:t>
      </w:r>
    </w:p>
    <w:p w:rsidR="00A43DFC" w:rsidRPr="00A5743D" w:rsidRDefault="00A43DFC" w:rsidP="00A43DFC">
      <w:pPr>
        <w:jc w:val="both"/>
        <w:rPr>
          <w:sz w:val="28"/>
          <w:szCs w:val="28"/>
        </w:rPr>
      </w:pPr>
      <w:r w:rsidRPr="00A5743D">
        <w:rPr>
          <w:sz w:val="28"/>
          <w:szCs w:val="28"/>
        </w:rPr>
        <w:lastRenderedPageBreak/>
        <w:tab/>
        <w:t>1. Утвердить административный регламент предоставления муниципальной услуги «</w:t>
      </w:r>
      <w:r w:rsidRPr="00A5743D">
        <w:rPr>
          <w:bCs/>
          <w:sz w:val="28"/>
          <w:szCs w:val="28"/>
        </w:rPr>
        <w:t xml:space="preserve">Дача письменных разъяснений налогоплательщикам и налоговым агентам по вопросам применения муниципальных нормативных правовых актов </w:t>
      </w:r>
      <w:r w:rsidR="00DD601F">
        <w:rPr>
          <w:bCs/>
          <w:sz w:val="28"/>
          <w:szCs w:val="28"/>
        </w:rPr>
        <w:t xml:space="preserve">Шенкурского муниципального округа Архангельской области </w:t>
      </w:r>
      <w:r w:rsidRPr="00A5743D">
        <w:rPr>
          <w:bCs/>
          <w:sz w:val="28"/>
          <w:szCs w:val="28"/>
        </w:rPr>
        <w:t>о местных налогах и сборах» (далее – административный регламент) согласно приложению к настоящему постановлению</w:t>
      </w:r>
      <w:r w:rsidRPr="00A5743D">
        <w:rPr>
          <w:sz w:val="28"/>
          <w:szCs w:val="28"/>
        </w:rPr>
        <w:t>.</w:t>
      </w:r>
    </w:p>
    <w:p w:rsidR="00A43DFC" w:rsidRPr="00A5743D" w:rsidRDefault="00A43DFC" w:rsidP="00A43DFC">
      <w:pPr>
        <w:autoSpaceDE w:val="0"/>
        <w:autoSpaceDN w:val="0"/>
        <w:adjustRightInd w:val="0"/>
        <w:ind w:firstLine="709"/>
        <w:jc w:val="both"/>
        <w:rPr>
          <w:sz w:val="28"/>
          <w:szCs w:val="28"/>
        </w:rPr>
      </w:pPr>
      <w:r w:rsidRPr="00A5743D">
        <w:rPr>
          <w:sz w:val="28"/>
          <w:szCs w:val="28"/>
        </w:rPr>
        <w:t xml:space="preserve">2. </w:t>
      </w:r>
      <w:proofErr w:type="gramStart"/>
      <w:r w:rsidRPr="00A5743D">
        <w:rPr>
          <w:sz w:val="28"/>
          <w:szCs w:val="28"/>
        </w:rPr>
        <w:t xml:space="preserve">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Шенкурского муниципального </w:t>
      </w:r>
      <w:r w:rsidR="00DD601F">
        <w:rPr>
          <w:sz w:val="28"/>
          <w:szCs w:val="28"/>
        </w:rPr>
        <w:t xml:space="preserve">округа </w:t>
      </w:r>
      <w:r w:rsidRPr="00A5743D">
        <w:rPr>
          <w:sz w:val="28"/>
          <w:szCs w:val="28"/>
        </w:rPr>
        <w:t>Архангельской области и министерством связи и информационных технологий Архангельской области и в течение срока действия такого соглашения.</w:t>
      </w:r>
      <w:proofErr w:type="gramEnd"/>
    </w:p>
    <w:p w:rsidR="00A43DFC" w:rsidRPr="00A5743D" w:rsidRDefault="00A43DFC" w:rsidP="00A43DFC">
      <w:pPr>
        <w:jc w:val="both"/>
        <w:rPr>
          <w:sz w:val="28"/>
          <w:szCs w:val="28"/>
        </w:rPr>
      </w:pPr>
      <w:r w:rsidRPr="00A5743D">
        <w:rPr>
          <w:sz w:val="28"/>
          <w:szCs w:val="28"/>
        </w:rPr>
        <w:tab/>
        <w:t xml:space="preserve">2. Настоящее постановление вступает в силу </w:t>
      </w:r>
      <w:r w:rsidR="007F3A34">
        <w:rPr>
          <w:sz w:val="28"/>
          <w:szCs w:val="28"/>
        </w:rPr>
        <w:t xml:space="preserve">через 10 </w:t>
      </w:r>
      <w:r w:rsidR="004F11E0">
        <w:rPr>
          <w:sz w:val="28"/>
          <w:szCs w:val="28"/>
        </w:rPr>
        <w:t xml:space="preserve">рабочих </w:t>
      </w:r>
      <w:r w:rsidR="007F3A34">
        <w:rPr>
          <w:sz w:val="28"/>
          <w:szCs w:val="28"/>
        </w:rPr>
        <w:t>дней</w:t>
      </w:r>
      <w:r w:rsidR="00DD601F">
        <w:rPr>
          <w:sz w:val="28"/>
          <w:szCs w:val="28"/>
        </w:rPr>
        <w:t xml:space="preserve"> </w:t>
      </w:r>
      <w:r w:rsidR="004F11E0">
        <w:rPr>
          <w:sz w:val="28"/>
          <w:szCs w:val="28"/>
        </w:rPr>
        <w:t xml:space="preserve">со </w:t>
      </w:r>
      <w:r w:rsidR="00DD601F">
        <w:rPr>
          <w:sz w:val="28"/>
          <w:szCs w:val="28"/>
        </w:rPr>
        <w:t>дня его</w:t>
      </w:r>
      <w:r w:rsidRPr="00A5743D">
        <w:rPr>
          <w:sz w:val="28"/>
          <w:szCs w:val="28"/>
        </w:rPr>
        <w:t xml:space="preserve"> официального опубликования.</w:t>
      </w:r>
    </w:p>
    <w:p w:rsidR="00A43DFC" w:rsidRPr="00A5743D" w:rsidRDefault="00A43DFC" w:rsidP="00A43DFC">
      <w:pPr>
        <w:jc w:val="both"/>
        <w:rPr>
          <w:sz w:val="28"/>
          <w:szCs w:val="28"/>
        </w:rPr>
      </w:pPr>
      <w:r w:rsidRPr="00A5743D">
        <w:rPr>
          <w:sz w:val="28"/>
          <w:szCs w:val="28"/>
        </w:rPr>
        <w:tab/>
      </w:r>
    </w:p>
    <w:p w:rsidR="00A43DFC" w:rsidRPr="00A5743D" w:rsidRDefault="00A43DFC" w:rsidP="00A43DFC">
      <w:pPr>
        <w:jc w:val="both"/>
        <w:rPr>
          <w:sz w:val="26"/>
          <w:szCs w:val="26"/>
        </w:rPr>
      </w:pPr>
      <w:r w:rsidRPr="00A5743D">
        <w:rPr>
          <w:color w:val="FF0000"/>
          <w:sz w:val="28"/>
          <w:szCs w:val="28"/>
        </w:rPr>
        <w:t xml:space="preserve">        </w:t>
      </w:r>
    </w:p>
    <w:p w:rsidR="00A43DFC" w:rsidRPr="00DD601F" w:rsidRDefault="00A43DFC" w:rsidP="00A43DFC">
      <w:pPr>
        <w:jc w:val="both"/>
        <w:rPr>
          <w:b/>
          <w:sz w:val="28"/>
          <w:szCs w:val="28"/>
        </w:rPr>
      </w:pPr>
      <w:r w:rsidRPr="00DD601F">
        <w:rPr>
          <w:b/>
          <w:sz w:val="28"/>
          <w:szCs w:val="28"/>
        </w:rPr>
        <w:t xml:space="preserve">Глава Шенкурского муниципального </w:t>
      </w:r>
      <w:r w:rsidR="00DD601F" w:rsidRPr="00DD601F">
        <w:rPr>
          <w:b/>
          <w:sz w:val="28"/>
          <w:szCs w:val="28"/>
        </w:rPr>
        <w:t>округа</w:t>
      </w:r>
      <w:r w:rsidR="00FF7D52">
        <w:rPr>
          <w:b/>
          <w:sz w:val="28"/>
          <w:szCs w:val="28"/>
        </w:rPr>
        <w:t xml:space="preserve">                   О.И. Красникова</w:t>
      </w: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Default="00A43DFC" w:rsidP="00A43DFC">
      <w:pPr>
        <w:spacing w:after="200" w:line="276" w:lineRule="auto"/>
        <w:jc w:val="both"/>
        <w:rPr>
          <w:sz w:val="28"/>
          <w:szCs w:val="28"/>
        </w:rPr>
      </w:pPr>
    </w:p>
    <w:p w:rsidR="00A43DFC" w:rsidRPr="007F3A34" w:rsidRDefault="00A43DFC" w:rsidP="00A43DFC">
      <w:pPr>
        <w:spacing w:after="200" w:line="276" w:lineRule="auto"/>
        <w:jc w:val="both"/>
        <w:rPr>
          <w:sz w:val="28"/>
          <w:szCs w:val="28"/>
        </w:rPr>
      </w:pPr>
    </w:p>
    <w:p w:rsidR="00743747" w:rsidRPr="007F3A34" w:rsidRDefault="00743747" w:rsidP="00A43DFC">
      <w:pPr>
        <w:spacing w:after="200" w:line="276" w:lineRule="auto"/>
        <w:jc w:val="both"/>
        <w:rPr>
          <w:sz w:val="28"/>
          <w:szCs w:val="28"/>
        </w:rPr>
      </w:pPr>
    </w:p>
    <w:p w:rsidR="00A43DFC" w:rsidRDefault="002755C1" w:rsidP="00A43DFC">
      <w:pPr>
        <w:ind w:left="-567" w:right="140"/>
        <w:jc w:val="right"/>
      </w:pPr>
      <w:r>
        <w:lastRenderedPageBreak/>
        <w:t>УТВЕРЖДЕН</w:t>
      </w:r>
      <w:r w:rsidR="00A43DFC" w:rsidRPr="0032021C">
        <w:t xml:space="preserve">                                                                                                                                                  </w:t>
      </w:r>
    </w:p>
    <w:p w:rsidR="00A43DFC" w:rsidRPr="0032021C" w:rsidRDefault="00A43DFC" w:rsidP="00A43DFC">
      <w:pPr>
        <w:ind w:left="-567" w:right="140"/>
        <w:jc w:val="right"/>
      </w:pPr>
      <w:r w:rsidRPr="0032021C">
        <w:t>постановлени</w:t>
      </w:r>
      <w:r w:rsidR="002755C1">
        <w:t>ем</w:t>
      </w:r>
      <w:r w:rsidRPr="0032021C">
        <w:t xml:space="preserve"> администрации</w:t>
      </w:r>
    </w:p>
    <w:p w:rsidR="00A43DFC" w:rsidRPr="0032021C" w:rsidRDefault="00DD601F" w:rsidP="00A43DFC">
      <w:pPr>
        <w:ind w:left="-567" w:right="140"/>
        <w:jc w:val="right"/>
      </w:pPr>
      <w:r>
        <w:t>Шенкурского муниципального округа</w:t>
      </w:r>
      <w:r w:rsidR="00A43DFC" w:rsidRPr="0032021C">
        <w:t xml:space="preserve"> </w:t>
      </w:r>
    </w:p>
    <w:p w:rsidR="00A43DFC" w:rsidRDefault="00A43DFC" w:rsidP="00A43DFC">
      <w:pPr>
        <w:ind w:left="-567" w:right="140"/>
        <w:jc w:val="right"/>
      </w:pPr>
      <w:r w:rsidRPr="0032021C">
        <w:t xml:space="preserve">Архангельской области                                                                                                                        </w:t>
      </w:r>
    </w:p>
    <w:p w:rsidR="00A43DFC" w:rsidRPr="0032021C" w:rsidRDefault="00A43DFC" w:rsidP="00A43DFC">
      <w:pPr>
        <w:ind w:left="-567" w:right="140"/>
        <w:jc w:val="right"/>
        <w:rPr>
          <w:sz w:val="20"/>
          <w:szCs w:val="20"/>
        </w:rPr>
      </w:pPr>
      <w:r w:rsidRPr="0032021C">
        <w:t xml:space="preserve">от </w:t>
      </w:r>
      <w:r w:rsidR="00FD3C1D">
        <w:t xml:space="preserve"> «</w:t>
      </w:r>
      <w:r w:rsidR="00E13E57">
        <w:t>24</w:t>
      </w:r>
      <w:r w:rsidR="00FD3C1D">
        <w:t xml:space="preserve">» </w:t>
      </w:r>
      <w:r w:rsidR="00FF7D52">
        <w:t xml:space="preserve">января </w:t>
      </w:r>
      <w:r w:rsidRPr="0032021C">
        <w:t>202</w:t>
      </w:r>
      <w:r w:rsidR="00FF7D52">
        <w:t>3</w:t>
      </w:r>
      <w:r w:rsidRPr="0032021C">
        <w:t xml:space="preserve"> г</w:t>
      </w:r>
      <w:r w:rsidR="00FF7D52">
        <w:t>.</w:t>
      </w:r>
      <w:r w:rsidRPr="0032021C">
        <w:t xml:space="preserve"> № </w:t>
      </w:r>
      <w:r w:rsidR="00E13E57">
        <w:t>48</w:t>
      </w:r>
      <w:r w:rsidR="00FF7D52">
        <w:t>-</w:t>
      </w:r>
      <w:r w:rsidRPr="0032021C">
        <w:t xml:space="preserve">па </w:t>
      </w:r>
      <w:r w:rsidRPr="0032021C">
        <w:rPr>
          <w:sz w:val="20"/>
          <w:szCs w:val="20"/>
        </w:rPr>
        <w:t xml:space="preserve"> </w:t>
      </w:r>
    </w:p>
    <w:p w:rsidR="00A43DFC" w:rsidRPr="0032021C" w:rsidRDefault="00A43DFC" w:rsidP="00A43DFC">
      <w:pPr>
        <w:spacing w:line="360" w:lineRule="auto"/>
        <w:ind w:left="-567" w:right="140" w:firstLine="964"/>
        <w:jc w:val="right"/>
        <w:rPr>
          <w:b/>
          <w:bCs/>
          <w:sz w:val="28"/>
          <w:szCs w:val="28"/>
        </w:rPr>
      </w:pPr>
    </w:p>
    <w:p w:rsidR="00A43DFC" w:rsidRPr="0032021C" w:rsidRDefault="00A43DFC" w:rsidP="00A43DFC">
      <w:pPr>
        <w:ind w:right="140" w:firstLine="709"/>
        <w:jc w:val="center"/>
        <w:rPr>
          <w:b/>
          <w:bCs/>
          <w:sz w:val="28"/>
          <w:szCs w:val="28"/>
        </w:rPr>
      </w:pPr>
      <w:r w:rsidRPr="0032021C">
        <w:rPr>
          <w:b/>
          <w:bCs/>
          <w:sz w:val="28"/>
          <w:szCs w:val="28"/>
        </w:rPr>
        <w:t>Административный регламент</w:t>
      </w:r>
    </w:p>
    <w:p w:rsidR="00A43DFC" w:rsidRPr="0032021C" w:rsidRDefault="00A43DFC" w:rsidP="00A43DFC">
      <w:pPr>
        <w:widowControl w:val="0"/>
        <w:autoSpaceDE w:val="0"/>
        <w:autoSpaceDN w:val="0"/>
        <w:adjustRightInd w:val="0"/>
        <w:ind w:right="140" w:firstLine="709"/>
        <w:jc w:val="center"/>
        <w:rPr>
          <w:b/>
          <w:sz w:val="28"/>
          <w:szCs w:val="28"/>
        </w:rPr>
      </w:pPr>
      <w:r w:rsidRPr="0032021C">
        <w:rPr>
          <w:b/>
          <w:bCs/>
          <w:sz w:val="28"/>
          <w:szCs w:val="28"/>
        </w:rPr>
        <w:t xml:space="preserve">предоставления муниципальной услуги </w:t>
      </w:r>
      <w:r w:rsidRPr="0032021C">
        <w:rPr>
          <w:b/>
          <w:sz w:val="28"/>
          <w:szCs w:val="28"/>
        </w:rPr>
        <w:t xml:space="preserve">«Дача письменных разъяснений налогоплательщикам и налоговым агентам по вопросам применения муниципальных нормативных правовых актов </w:t>
      </w:r>
      <w:r w:rsidR="00DD601F">
        <w:rPr>
          <w:b/>
          <w:sz w:val="28"/>
          <w:szCs w:val="28"/>
        </w:rPr>
        <w:t>Шенкурского муниципального округа Архангельской области</w:t>
      </w:r>
      <w:r w:rsidRPr="0032021C">
        <w:rPr>
          <w:b/>
          <w:sz w:val="28"/>
          <w:szCs w:val="28"/>
        </w:rPr>
        <w:t xml:space="preserve"> о местных налогах и сборах»</w:t>
      </w:r>
    </w:p>
    <w:p w:rsidR="00A43DFC" w:rsidRPr="0032021C" w:rsidRDefault="00A43DFC" w:rsidP="00A43DFC">
      <w:pPr>
        <w:widowControl w:val="0"/>
        <w:autoSpaceDE w:val="0"/>
        <w:autoSpaceDN w:val="0"/>
        <w:adjustRightInd w:val="0"/>
        <w:spacing w:line="360" w:lineRule="auto"/>
        <w:ind w:right="140" w:firstLine="709"/>
        <w:jc w:val="center"/>
        <w:rPr>
          <w:sz w:val="28"/>
          <w:szCs w:val="28"/>
        </w:rPr>
      </w:pPr>
    </w:p>
    <w:p w:rsidR="00A43DFC" w:rsidRPr="0032021C" w:rsidRDefault="00A43DFC" w:rsidP="00A43DFC">
      <w:pPr>
        <w:ind w:right="140" w:firstLine="709"/>
        <w:jc w:val="center"/>
        <w:rPr>
          <w:b/>
          <w:sz w:val="28"/>
          <w:szCs w:val="28"/>
        </w:rPr>
      </w:pPr>
      <w:r w:rsidRPr="0032021C">
        <w:rPr>
          <w:b/>
          <w:sz w:val="28"/>
          <w:szCs w:val="28"/>
        </w:rPr>
        <w:t>1. Общие положения</w:t>
      </w:r>
    </w:p>
    <w:p w:rsidR="00A43DFC" w:rsidRPr="0032021C" w:rsidRDefault="00A43DFC" w:rsidP="00A43DFC">
      <w:pPr>
        <w:ind w:right="140" w:firstLine="709"/>
        <w:jc w:val="center"/>
        <w:rPr>
          <w:b/>
          <w:sz w:val="28"/>
          <w:szCs w:val="28"/>
        </w:rPr>
      </w:pPr>
    </w:p>
    <w:p w:rsidR="00A43DFC" w:rsidRPr="0032021C" w:rsidRDefault="00A43DFC" w:rsidP="00A43DFC">
      <w:pPr>
        <w:ind w:right="140" w:firstLine="709"/>
        <w:jc w:val="center"/>
        <w:rPr>
          <w:b/>
          <w:sz w:val="28"/>
          <w:szCs w:val="28"/>
        </w:rPr>
      </w:pPr>
      <w:r w:rsidRPr="0032021C">
        <w:rPr>
          <w:b/>
          <w:bCs/>
          <w:sz w:val="28"/>
          <w:szCs w:val="28"/>
        </w:rPr>
        <w:t>1.1. Предмет регулирования административного регламента</w:t>
      </w:r>
    </w:p>
    <w:p w:rsidR="00A43DFC" w:rsidRPr="0032021C" w:rsidRDefault="00A43DFC" w:rsidP="00A43DFC">
      <w:pPr>
        <w:ind w:right="140" w:firstLine="709"/>
        <w:rPr>
          <w:sz w:val="28"/>
          <w:szCs w:val="28"/>
        </w:rPr>
      </w:pPr>
    </w:p>
    <w:p w:rsidR="00A43DFC" w:rsidRPr="00DD601F" w:rsidRDefault="00A43DFC" w:rsidP="00DD601F">
      <w:pPr>
        <w:pStyle w:val="a3"/>
        <w:numPr>
          <w:ilvl w:val="0"/>
          <w:numId w:val="1"/>
        </w:numPr>
        <w:autoSpaceDE w:val="0"/>
        <w:autoSpaceDN w:val="0"/>
        <w:adjustRightInd w:val="0"/>
        <w:ind w:left="0" w:right="140" w:firstLine="709"/>
        <w:jc w:val="both"/>
        <w:outlineLvl w:val="1"/>
        <w:rPr>
          <w:sz w:val="28"/>
          <w:szCs w:val="28"/>
        </w:rPr>
      </w:pPr>
      <w:proofErr w:type="gramStart"/>
      <w:r w:rsidRPr="00DD601F">
        <w:rPr>
          <w:sz w:val="28"/>
          <w:szCs w:val="28"/>
        </w:rPr>
        <w:t xml:space="preserve">Настоящий административный регламент устанавливает порядок предоставления муниципальной услуги «Дача письменных разъяснений налогоплательщикам и налоговым агентам по вопросу применения муниципальных нормативных правовых актов </w:t>
      </w:r>
      <w:r w:rsidR="00DD601F">
        <w:rPr>
          <w:sz w:val="28"/>
          <w:szCs w:val="28"/>
        </w:rPr>
        <w:t xml:space="preserve">Шенкурского муниципального округа Архангельской области </w:t>
      </w:r>
      <w:r w:rsidRPr="00DD601F">
        <w:rPr>
          <w:sz w:val="28"/>
          <w:szCs w:val="28"/>
        </w:rPr>
        <w:t xml:space="preserve">о местных налогах и сборах» (далее – Услуга) и стандарт предоставления Услуги, включая сроки и последовательность административных процедур и административных действий администрации Шенкурского муниципального </w:t>
      </w:r>
      <w:r w:rsidR="00DD601F">
        <w:rPr>
          <w:sz w:val="28"/>
          <w:szCs w:val="28"/>
        </w:rPr>
        <w:t>округа</w:t>
      </w:r>
      <w:r w:rsidRPr="00DD601F">
        <w:rPr>
          <w:sz w:val="28"/>
          <w:szCs w:val="28"/>
        </w:rPr>
        <w:t xml:space="preserve"> Архангельской области (далее – администрация) при осуществлении полномочий по предоставлению</w:t>
      </w:r>
      <w:proofErr w:type="gramEnd"/>
      <w:r w:rsidRPr="00DD601F">
        <w:rPr>
          <w:sz w:val="28"/>
          <w:szCs w:val="28"/>
        </w:rPr>
        <w:t xml:space="preserve"> муниципальной услуги.</w:t>
      </w:r>
    </w:p>
    <w:p w:rsidR="00A43DFC" w:rsidRPr="0032021C" w:rsidRDefault="00A43DFC" w:rsidP="00A43DFC">
      <w:pPr>
        <w:overflowPunct w:val="0"/>
        <w:autoSpaceDE w:val="0"/>
        <w:autoSpaceDN w:val="0"/>
        <w:adjustRightInd w:val="0"/>
        <w:ind w:right="140" w:firstLine="709"/>
        <w:jc w:val="both"/>
        <w:textAlignment w:val="baseline"/>
        <w:rPr>
          <w:sz w:val="28"/>
          <w:szCs w:val="28"/>
        </w:rPr>
      </w:pPr>
      <w:r w:rsidRPr="0032021C">
        <w:rPr>
          <w:sz w:val="28"/>
          <w:szCs w:val="28"/>
        </w:rPr>
        <w:t xml:space="preserve">Услуга предоставляется </w:t>
      </w:r>
      <w:r w:rsidR="00817E52">
        <w:rPr>
          <w:sz w:val="28"/>
          <w:szCs w:val="28"/>
        </w:rPr>
        <w:t>а</w:t>
      </w:r>
      <w:r w:rsidRPr="0032021C">
        <w:rPr>
          <w:sz w:val="28"/>
          <w:szCs w:val="28"/>
        </w:rPr>
        <w:t xml:space="preserve">дминистрацией Шенкурского муниципального </w:t>
      </w:r>
      <w:r w:rsidR="00DD601F">
        <w:rPr>
          <w:sz w:val="28"/>
          <w:szCs w:val="28"/>
        </w:rPr>
        <w:t>округа</w:t>
      </w:r>
      <w:r w:rsidRPr="0032021C">
        <w:rPr>
          <w:sz w:val="28"/>
          <w:szCs w:val="28"/>
        </w:rPr>
        <w:t xml:space="preserve"> Архангельской области в лице </w:t>
      </w:r>
      <w:r w:rsidR="0072678F">
        <w:rPr>
          <w:sz w:val="28"/>
          <w:szCs w:val="28"/>
        </w:rPr>
        <w:t>ф</w:t>
      </w:r>
      <w:r w:rsidR="00DD601F">
        <w:rPr>
          <w:sz w:val="28"/>
          <w:szCs w:val="28"/>
        </w:rPr>
        <w:t xml:space="preserve">инансового управления </w:t>
      </w:r>
      <w:r w:rsidRPr="0032021C">
        <w:rPr>
          <w:sz w:val="28"/>
          <w:szCs w:val="28"/>
        </w:rPr>
        <w:t>администрации Шенку</w:t>
      </w:r>
      <w:r w:rsidR="00DD601F">
        <w:rPr>
          <w:sz w:val="28"/>
          <w:szCs w:val="28"/>
        </w:rPr>
        <w:t>рского</w:t>
      </w:r>
      <w:r w:rsidRPr="0032021C">
        <w:rPr>
          <w:sz w:val="28"/>
          <w:szCs w:val="28"/>
        </w:rPr>
        <w:t xml:space="preserve"> муниципальн</w:t>
      </w:r>
      <w:r w:rsidR="00DD601F">
        <w:rPr>
          <w:sz w:val="28"/>
          <w:szCs w:val="28"/>
        </w:rPr>
        <w:t>ого</w:t>
      </w:r>
      <w:r w:rsidRPr="0032021C">
        <w:rPr>
          <w:sz w:val="28"/>
          <w:szCs w:val="28"/>
        </w:rPr>
        <w:t xml:space="preserve"> </w:t>
      </w:r>
      <w:r w:rsidR="00817E52">
        <w:rPr>
          <w:sz w:val="28"/>
          <w:szCs w:val="28"/>
        </w:rPr>
        <w:t>округа</w:t>
      </w:r>
      <w:r w:rsidRPr="0032021C">
        <w:rPr>
          <w:sz w:val="28"/>
          <w:szCs w:val="28"/>
        </w:rPr>
        <w:t xml:space="preserve"> Архангельской области (далее – </w:t>
      </w:r>
      <w:r w:rsidR="00817E52">
        <w:rPr>
          <w:sz w:val="28"/>
          <w:szCs w:val="28"/>
        </w:rPr>
        <w:t>Финансовое управление</w:t>
      </w:r>
      <w:r w:rsidRPr="0032021C">
        <w:rPr>
          <w:sz w:val="28"/>
          <w:szCs w:val="28"/>
        </w:rPr>
        <w:t>).</w:t>
      </w:r>
    </w:p>
    <w:p w:rsidR="00A43DFC" w:rsidRPr="0032021C" w:rsidRDefault="00817E52" w:rsidP="00A43DFC">
      <w:pPr>
        <w:ind w:right="140" w:firstLine="709"/>
        <w:jc w:val="both"/>
        <w:rPr>
          <w:sz w:val="28"/>
          <w:szCs w:val="28"/>
        </w:rPr>
      </w:pPr>
      <w:r>
        <w:rPr>
          <w:sz w:val="28"/>
          <w:szCs w:val="28"/>
        </w:rPr>
        <w:t>2.</w:t>
      </w:r>
      <w:r>
        <w:rPr>
          <w:sz w:val="28"/>
          <w:szCs w:val="28"/>
        </w:rPr>
        <w:tab/>
      </w:r>
      <w:r w:rsidR="00A43DFC" w:rsidRPr="0032021C">
        <w:rPr>
          <w:sz w:val="28"/>
          <w:szCs w:val="28"/>
        </w:rPr>
        <w:t>Предоставление Услуги включает в себя следующие административные процедуры:</w:t>
      </w:r>
    </w:p>
    <w:p w:rsidR="00A43DFC" w:rsidRPr="0032021C" w:rsidRDefault="00817E52" w:rsidP="00A43DFC">
      <w:pPr>
        <w:ind w:right="140" w:firstLine="709"/>
        <w:jc w:val="both"/>
        <w:rPr>
          <w:sz w:val="28"/>
          <w:szCs w:val="28"/>
        </w:rPr>
      </w:pPr>
      <w:r>
        <w:rPr>
          <w:sz w:val="28"/>
          <w:szCs w:val="28"/>
        </w:rPr>
        <w:t>1)</w:t>
      </w:r>
      <w:r>
        <w:rPr>
          <w:sz w:val="28"/>
          <w:szCs w:val="28"/>
        </w:rPr>
        <w:tab/>
      </w:r>
      <w:r w:rsidR="00A43DFC" w:rsidRPr="0032021C">
        <w:rPr>
          <w:sz w:val="28"/>
          <w:szCs w:val="28"/>
        </w:rPr>
        <w:t>регистрация заявления;</w:t>
      </w:r>
    </w:p>
    <w:p w:rsidR="00A43DFC" w:rsidRPr="0032021C" w:rsidRDefault="00817E52" w:rsidP="00A43DFC">
      <w:pPr>
        <w:ind w:right="140" w:firstLine="709"/>
        <w:jc w:val="both"/>
        <w:rPr>
          <w:sz w:val="28"/>
          <w:szCs w:val="28"/>
        </w:rPr>
      </w:pPr>
      <w:r>
        <w:rPr>
          <w:sz w:val="28"/>
          <w:szCs w:val="28"/>
        </w:rPr>
        <w:t>2)</w:t>
      </w:r>
      <w:r>
        <w:rPr>
          <w:sz w:val="28"/>
          <w:szCs w:val="28"/>
        </w:rPr>
        <w:tab/>
      </w:r>
      <w:r w:rsidR="00A43DFC" w:rsidRPr="0032021C">
        <w:rPr>
          <w:sz w:val="28"/>
          <w:szCs w:val="28"/>
        </w:rPr>
        <w:t>рассмотрение представленных документов;</w:t>
      </w:r>
    </w:p>
    <w:p w:rsidR="00A43DFC" w:rsidRPr="0032021C" w:rsidRDefault="00817E52" w:rsidP="00A43DFC">
      <w:pPr>
        <w:ind w:right="140" w:firstLine="709"/>
        <w:jc w:val="both"/>
        <w:rPr>
          <w:sz w:val="28"/>
          <w:szCs w:val="28"/>
        </w:rPr>
      </w:pPr>
      <w:r>
        <w:rPr>
          <w:sz w:val="28"/>
          <w:szCs w:val="28"/>
        </w:rPr>
        <w:t>3)</w:t>
      </w:r>
      <w:r>
        <w:rPr>
          <w:sz w:val="28"/>
          <w:szCs w:val="28"/>
        </w:rPr>
        <w:tab/>
      </w:r>
      <w:r w:rsidR="00A43DFC" w:rsidRPr="0032021C">
        <w:rPr>
          <w:sz w:val="28"/>
          <w:szCs w:val="28"/>
        </w:rPr>
        <w:t xml:space="preserve">принятие решения о предоставлении (отказе в предоставлении) Услуги; </w:t>
      </w:r>
    </w:p>
    <w:p w:rsidR="00A43DFC" w:rsidRPr="0032021C" w:rsidRDefault="00817E52" w:rsidP="00A43DFC">
      <w:pPr>
        <w:overflowPunct w:val="0"/>
        <w:autoSpaceDE w:val="0"/>
        <w:autoSpaceDN w:val="0"/>
        <w:adjustRightInd w:val="0"/>
        <w:ind w:right="140" w:firstLine="709"/>
        <w:jc w:val="both"/>
        <w:textAlignment w:val="baseline"/>
        <w:rPr>
          <w:sz w:val="28"/>
          <w:szCs w:val="28"/>
        </w:rPr>
      </w:pPr>
      <w:r>
        <w:rPr>
          <w:sz w:val="28"/>
          <w:szCs w:val="28"/>
        </w:rPr>
        <w:t>4)</w:t>
      </w:r>
      <w:r>
        <w:rPr>
          <w:sz w:val="28"/>
          <w:szCs w:val="28"/>
        </w:rPr>
        <w:tab/>
      </w:r>
      <w:r w:rsidR="00A43DFC" w:rsidRPr="0032021C">
        <w:rPr>
          <w:sz w:val="28"/>
          <w:szCs w:val="28"/>
        </w:rPr>
        <w:t>выдача результата предоставления Услуги.</w:t>
      </w:r>
    </w:p>
    <w:p w:rsidR="00A43DFC" w:rsidRPr="0032021C" w:rsidRDefault="00A43DFC" w:rsidP="00A43DFC">
      <w:pPr>
        <w:ind w:right="140" w:firstLine="709"/>
        <w:jc w:val="both"/>
        <w:rPr>
          <w:sz w:val="28"/>
          <w:szCs w:val="28"/>
        </w:rPr>
      </w:pPr>
    </w:p>
    <w:p w:rsidR="00A43DFC" w:rsidRPr="0032021C" w:rsidRDefault="00A43DFC" w:rsidP="00A43DFC">
      <w:pPr>
        <w:ind w:right="140" w:firstLine="709"/>
        <w:jc w:val="center"/>
        <w:rPr>
          <w:b/>
          <w:sz w:val="28"/>
          <w:szCs w:val="28"/>
        </w:rPr>
      </w:pPr>
      <w:r w:rsidRPr="0032021C">
        <w:rPr>
          <w:b/>
          <w:sz w:val="28"/>
          <w:szCs w:val="28"/>
        </w:rPr>
        <w:t>1.2. Описание заявителей при предоставлении Услуги</w:t>
      </w:r>
    </w:p>
    <w:p w:rsidR="00A43DFC" w:rsidRPr="0032021C" w:rsidRDefault="00A43DFC" w:rsidP="00A43DFC">
      <w:pPr>
        <w:ind w:right="140" w:firstLine="709"/>
        <w:jc w:val="both"/>
        <w:rPr>
          <w:sz w:val="28"/>
          <w:szCs w:val="28"/>
        </w:rPr>
      </w:pPr>
    </w:p>
    <w:p w:rsidR="00A43DFC" w:rsidRPr="0032021C" w:rsidRDefault="00817E52" w:rsidP="00A43DFC">
      <w:pPr>
        <w:ind w:right="140" w:firstLine="709"/>
        <w:jc w:val="both"/>
        <w:rPr>
          <w:sz w:val="28"/>
          <w:szCs w:val="28"/>
        </w:rPr>
      </w:pPr>
      <w:r>
        <w:rPr>
          <w:sz w:val="28"/>
          <w:szCs w:val="28"/>
        </w:rPr>
        <w:t>3.</w:t>
      </w:r>
      <w:r>
        <w:rPr>
          <w:sz w:val="28"/>
          <w:szCs w:val="28"/>
        </w:rPr>
        <w:tab/>
      </w:r>
      <w:r w:rsidR="00A43DFC" w:rsidRPr="0032021C">
        <w:rPr>
          <w:sz w:val="28"/>
          <w:szCs w:val="28"/>
        </w:rPr>
        <w:t>Заявителями при предоставлении Услуги являются:</w:t>
      </w:r>
    </w:p>
    <w:p w:rsidR="00A43DFC" w:rsidRPr="0032021C" w:rsidRDefault="00817E52" w:rsidP="00A43DFC">
      <w:pPr>
        <w:ind w:right="140" w:firstLine="709"/>
        <w:jc w:val="both"/>
        <w:rPr>
          <w:sz w:val="28"/>
          <w:szCs w:val="28"/>
        </w:rPr>
      </w:pPr>
      <w:r>
        <w:rPr>
          <w:sz w:val="28"/>
          <w:szCs w:val="28"/>
        </w:rPr>
        <w:t>1)</w:t>
      </w:r>
      <w:r>
        <w:rPr>
          <w:sz w:val="28"/>
          <w:szCs w:val="28"/>
        </w:rPr>
        <w:tab/>
      </w:r>
      <w:r w:rsidR="00A43DFC" w:rsidRPr="0032021C">
        <w:rPr>
          <w:sz w:val="28"/>
          <w:szCs w:val="28"/>
        </w:rPr>
        <w:t>физические лица;</w:t>
      </w:r>
    </w:p>
    <w:p w:rsidR="00A43DFC" w:rsidRPr="0032021C" w:rsidRDefault="00817E52" w:rsidP="00A43DFC">
      <w:pPr>
        <w:ind w:right="140" w:firstLine="709"/>
        <w:jc w:val="both"/>
        <w:rPr>
          <w:sz w:val="28"/>
          <w:szCs w:val="28"/>
        </w:rPr>
      </w:pPr>
      <w:r>
        <w:rPr>
          <w:sz w:val="28"/>
          <w:szCs w:val="28"/>
        </w:rPr>
        <w:lastRenderedPageBreak/>
        <w:t>2)</w:t>
      </w:r>
      <w:r>
        <w:rPr>
          <w:sz w:val="28"/>
          <w:szCs w:val="28"/>
        </w:rPr>
        <w:tab/>
      </w:r>
      <w:r w:rsidR="00A43DFC" w:rsidRPr="0032021C">
        <w:rPr>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A43DFC" w:rsidRPr="0032021C" w:rsidRDefault="00817E52" w:rsidP="00A43DFC">
      <w:pPr>
        <w:ind w:right="140" w:firstLine="709"/>
        <w:jc w:val="both"/>
        <w:rPr>
          <w:sz w:val="28"/>
          <w:szCs w:val="28"/>
        </w:rPr>
      </w:pPr>
      <w:r>
        <w:rPr>
          <w:sz w:val="28"/>
          <w:szCs w:val="28"/>
        </w:rPr>
        <w:t>4.</w:t>
      </w:r>
      <w:r>
        <w:rPr>
          <w:sz w:val="28"/>
          <w:szCs w:val="28"/>
        </w:rPr>
        <w:tab/>
      </w:r>
      <w:r w:rsidR="00A43DFC" w:rsidRPr="0032021C">
        <w:rPr>
          <w:sz w:val="28"/>
          <w:szCs w:val="28"/>
        </w:rPr>
        <w:t>От имени заявителей, указанных в пункте 3 настоящего регламента, вправе выступать:</w:t>
      </w:r>
    </w:p>
    <w:p w:rsidR="00A43DFC" w:rsidRPr="0032021C" w:rsidRDefault="00817E52" w:rsidP="00A43DFC">
      <w:pPr>
        <w:ind w:right="140" w:firstLine="709"/>
        <w:jc w:val="both"/>
        <w:rPr>
          <w:sz w:val="28"/>
          <w:szCs w:val="28"/>
        </w:rPr>
      </w:pPr>
      <w:r>
        <w:rPr>
          <w:sz w:val="28"/>
          <w:szCs w:val="28"/>
        </w:rPr>
        <w:t>1)</w:t>
      </w:r>
      <w:r>
        <w:rPr>
          <w:sz w:val="28"/>
          <w:szCs w:val="28"/>
        </w:rPr>
        <w:tab/>
      </w:r>
      <w:r w:rsidR="00A43DFC" w:rsidRPr="0032021C">
        <w:rPr>
          <w:sz w:val="28"/>
          <w:szCs w:val="28"/>
        </w:rPr>
        <w:t>законные представители;</w:t>
      </w:r>
    </w:p>
    <w:p w:rsidR="00A43DFC" w:rsidRPr="0032021C" w:rsidRDefault="00817E52" w:rsidP="00A43DFC">
      <w:pPr>
        <w:ind w:right="140" w:firstLine="709"/>
        <w:jc w:val="both"/>
        <w:rPr>
          <w:sz w:val="28"/>
          <w:szCs w:val="28"/>
        </w:rPr>
      </w:pPr>
      <w:r>
        <w:rPr>
          <w:sz w:val="28"/>
          <w:szCs w:val="28"/>
        </w:rPr>
        <w:t>2)</w:t>
      </w:r>
      <w:r>
        <w:rPr>
          <w:sz w:val="28"/>
          <w:szCs w:val="28"/>
        </w:rPr>
        <w:tab/>
      </w:r>
      <w:r w:rsidR="00A43DFC" w:rsidRPr="0032021C">
        <w:rPr>
          <w:sz w:val="28"/>
          <w:szCs w:val="28"/>
        </w:rPr>
        <w:t>представители, действующие на основании доверенности.</w:t>
      </w:r>
    </w:p>
    <w:p w:rsidR="00A43DFC" w:rsidRPr="0032021C" w:rsidRDefault="00A43DFC" w:rsidP="00A43DFC">
      <w:pPr>
        <w:ind w:right="140" w:firstLine="709"/>
        <w:jc w:val="both"/>
        <w:rPr>
          <w:rFonts w:eastAsia="Calibri"/>
          <w:sz w:val="28"/>
          <w:szCs w:val="28"/>
        </w:rPr>
      </w:pPr>
      <w:r w:rsidRPr="0032021C">
        <w:rPr>
          <w:rFonts w:eastAsia="Calibri"/>
          <w:sz w:val="28"/>
          <w:szCs w:val="28"/>
        </w:rPr>
        <w:t xml:space="preserve">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 </w:t>
      </w:r>
    </w:p>
    <w:p w:rsidR="00A43DFC" w:rsidRPr="0032021C" w:rsidRDefault="00A43DFC" w:rsidP="00A43DFC">
      <w:pPr>
        <w:ind w:right="140" w:firstLine="709"/>
        <w:rPr>
          <w:b/>
          <w:sz w:val="28"/>
          <w:szCs w:val="28"/>
        </w:rPr>
      </w:pPr>
    </w:p>
    <w:p w:rsidR="00A43DFC" w:rsidRPr="0032021C" w:rsidRDefault="00A43DFC" w:rsidP="00A43DFC">
      <w:pPr>
        <w:ind w:right="140" w:firstLine="709"/>
        <w:jc w:val="center"/>
        <w:rPr>
          <w:b/>
          <w:sz w:val="28"/>
          <w:szCs w:val="28"/>
        </w:rPr>
      </w:pPr>
      <w:r w:rsidRPr="0032021C">
        <w:rPr>
          <w:b/>
          <w:sz w:val="28"/>
          <w:szCs w:val="28"/>
        </w:rPr>
        <w:t>1.3. Требования к порядку информирования о правилах предоставления Услуги</w:t>
      </w:r>
    </w:p>
    <w:p w:rsidR="00A43DFC" w:rsidRPr="0032021C" w:rsidRDefault="00A43DFC" w:rsidP="00A43DFC">
      <w:pPr>
        <w:ind w:right="140" w:firstLine="709"/>
        <w:jc w:val="both"/>
        <w:rPr>
          <w:sz w:val="28"/>
          <w:szCs w:val="28"/>
        </w:rPr>
      </w:pPr>
    </w:p>
    <w:p w:rsidR="00A43DFC" w:rsidRPr="0032021C" w:rsidRDefault="00817E52" w:rsidP="00A43DFC">
      <w:pPr>
        <w:ind w:right="140" w:firstLine="709"/>
        <w:jc w:val="both"/>
        <w:rPr>
          <w:sz w:val="28"/>
          <w:szCs w:val="28"/>
        </w:rPr>
      </w:pPr>
      <w:r>
        <w:rPr>
          <w:sz w:val="28"/>
          <w:szCs w:val="28"/>
        </w:rPr>
        <w:t>5.</w:t>
      </w:r>
      <w:r>
        <w:rPr>
          <w:sz w:val="28"/>
          <w:szCs w:val="28"/>
        </w:rPr>
        <w:tab/>
      </w:r>
      <w:r w:rsidR="00A43DFC" w:rsidRPr="0032021C">
        <w:rPr>
          <w:sz w:val="28"/>
          <w:szCs w:val="28"/>
        </w:rPr>
        <w:t>Информация о правилах предоставления Услуги может быть получена:</w:t>
      </w:r>
    </w:p>
    <w:p w:rsidR="00A43DFC" w:rsidRPr="0032021C" w:rsidRDefault="00A43DFC" w:rsidP="00A43DFC">
      <w:pPr>
        <w:autoSpaceDE w:val="0"/>
        <w:autoSpaceDN w:val="0"/>
        <w:adjustRightInd w:val="0"/>
        <w:ind w:right="140" w:firstLine="709"/>
        <w:jc w:val="both"/>
        <w:outlineLvl w:val="1"/>
        <w:rPr>
          <w:sz w:val="28"/>
          <w:szCs w:val="28"/>
        </w:rPr>
      </w:pPr>
      <w:r w:rsidRPr="0032021C">
        <w:rPr>
          <w:sz w:val="28"/>
          <w:szCs w:val="28"/>
        </w:rPr>
        <w:t>по телефону;</w:t>
      </w:r>
    </w:p>
    <w:p w:rsidR="00A43DFC" w:rsidRPr="0032021C" w:rsidRDefault="00A43DFC" w:rsidP="00A43DFC">
      <w:pPr>
        <w:ind w:right="140" w:firstLine="709"/>
        <w:jc w:val="both"/>
        <w:rPr>
          <w:sz w:val="28"/>
          <w:szCs w:val="28"/>
        </w:rPr>
      </w:pPr>
      <w:r w:rsidRPr="0032021C">
        <w:rPr>
          <w:sz w:val="28"/>
          <w:szCs w:val="28"/>
        </w:rPr>
        <w:t>электронной почте;</w:t>
      </w:r>
    </w:p>
    <w:p w:rsidR="00A43DFC" w:rsidRPr="0032021C" w:rsidRDefault="00A43DFC" w:rsidP="00A43DFC">
      <w:pPr>
        <w:autoSpaceDE w:val="0"/>
        <w:autoSpaceDN w:val="0"/>
        <w:adjustRightInd w:val="0"/>
        <w:ind w:right="140" w:firstLine="709"/>
        <w:jc w:val="both"/>
        <w:outlineLvl w:val="1"/>
        <w:rPr>
          <w:sz w:val="28"/>
          <w:szCs w:val="28"/>
        </w:rPr>
      </w:pPr>
      <w:r w:rsidRPr="0032021C">
        <w:rPr>
          <w:sz w:val="28"/>
          <w:szCs w:val="28"/>
        </w:rPr>
        <w:t xml:space="preserve">по почте путем обращения заявителя с письменным запросом </w:t>
      </w:r>
      <w:r w:rsidRPr="0032021C">
        <w:rPr>
          <w:sz w:val="28"/>
          <w:szCs w:val="28"/>
        </w:rPr>
        <w:br/>
        <w:t>о предоставлении информации;</w:t>
      </w:r>
    </w:p>
    <w:p w:rsidR="00A43DFC" w:rsidRPr="0032021C" w:rsidRDefault="00A43DFC" w:rsidP="00A43DFC">
      <w:pPr>
        <w:ind w:right="140" w:firstLine="709"/>
        <w:jc w:val="both"/>
        <w:rPr>
          <w:sz w:val="28"/>
          <w:szCs w:val="28"/>
        </w:rPr>
      </w:pPr>
      <w:r w:rsidRPr="0032021C">
        <w:rPr>
          <w:sz w:val="28"/>
          <w:szCs w:val="28"/>
        </w:rPr>
        <w:t>при личном обращении заявителя;</w:t>
      </w:r>
    </w:p>
    <w:p w:rsidR="00A43DFC" w:rsidRPr="0032021C" w:rsidRDefault="00A43DFC" w:rsidP="00A43DFC">
      <w:pPr>
        <w:ind w:right="140" w:firstLine="709"/>
        <w:jc w:val="both"/>
        <w:rPr>
          <w:sz w:val="28"/>
          <w:szCs w:val="28"/>
        </w:rPr>
      </w:pPr>
      <w:r w:rsidRPr="0032021C">
        <w:rPr>
          <w:sz w:val="28"/>
          <w:szCs w:val="28"/>
        </w:rPr>
        <w:softHyphen/>
        <w:t xml:space="preserve">на официальном сайте администрации Шенкурского муниципального </w:t>
      </w:r>
      <w:r w:rsidR="00817E52">
        <w:rPr>
          <w:sz w:val="28"/>
          <w:szCs w:val="28"/>
        </w:rPr>
        <w:t>округа</w:t>
      </w:r>
      <w:r w:rsidRPr="0032021C">
        <w:rPr>
          <w:sz w:val="28"/>
          <w:szCs w:val="28"/>
        </w:rPr>
        <w:t xml:space="preserve"> Архангельской области</w:t>
      </w:r>
      <w:r w:rsidRPr="0032021C">
        <w:rPr>
          <w:color w:val="FF0000"/>
          <w:sz w:val="28"/>
          <w:szCs w:val="28"/>
        </w:rPr>
        <w:t xml:space="preserve"> </w:t>
      </w:r>
      <w:r w:rsidRPr="0032021C">
        <w:rPr>
          <w:sz w:val="28"/>
          <w:szCs w:val="28"/>
        </w:rPr>
        <w:t>в информационно-телекоммуникационной сети «Интернет»;</w:t>
      </w:r>
    </w:p>
    <w:p w:rsidR="00A43DFC" w:rsidRPr="0032021C" w:rsidRDefault="00A43DFC" w:rsidP="00A43DFC">
      <w:pPr>
        <w:ind w:right="140" w:firstLine="709"/>
        <w:jc w:val="both"/>
        <w:rPr>
          <w:sz w:val="28"/>
          <w:szCs w:val="28"/>
        </w:rPr>
      </w:pPr>
      <w:r w:rsidRPr="0032021C">
        <w:rPr>
          <w:sz w:val="28"/>
          <w:szCs w:val="28"/>
        </w:rP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A43DFC" w:rsidRPr="0032021C" w:rsidRDefault="00A43DFC" w:rsidP="00A43DFC">
      <w:pPr>
        <w:ind w:right="140" w:firstLine="709"/>
        <w:jc w:val="both"/>
        <w:rPr>
          <w:sz w:val="28"/>
          <w:szCs w:val="28"/>
        </w:rPr>
      </w:pPr>
      <w:r w:rsidRPr="0032021C">
        <w:rPr>
          <w:sz w:val="28"/>
          <w:szCs w:val="28"/>
        </w:rPr>
        <w:t>в помещении администрации (на информационных стендах).</w:t>
      </w:r>
    </w:p>
    <w:p w:rsidR="00A43DFC" w:rsidRPr="0032021C" w:rsidRDefault="00817E52" w:rsidP="00A43DFC">
      <w:pPr>
        <w:ind w:right="140" w:firstLine="709"/>
        <w:jc w:val="both"/>
        <w:rPr>
          <w:sz w:val="28"/>
          <w:szCs w:val="28"/>
        </w:rPr>
      </w:pPr>
      <w:r>
        <w:rPr>
          <w:sz w:val="28"/>
          <w:szCs w:val="28"/>
        </w:rPr>
        <w:t>6.</w:t>
      </w:r>
      <w:r>
        <w:rPr>
          <w:sz w:val="28"/>
          <w:szCs w:val="28"/>
        </w:rPr>
        <w:tab/>
      </w:r>
      <w:r w:rsidR="00A43DFC" w:rsidRPr="0032021C">
        <w:rPr>
          <w:sz w:val="28"/>
          <w:szCs w:val="28"/>
        </w:rPr>
        <w:t>При информировании по телефону, по электронной почте, по почте (при обращении заявителя с письменным запросом о предоставлении информации) и при личном обращении заявителя сообщается следующая информация:</w:t>
      </w:r>
    </w:p>
    <w:p w:rsidR="00A43DFC" w:rsidRPr="0032021C" w:rsidRDefault="00817E52" w:rsidP="00A43DFC">
      <w:pPr>
        <w:ind w:right="140" w:firstLine="709"/>
        <w:jc w:val="both"/>
        <w:rPr>
          <w:sz w:val="28"/>
          <w:szCs w:val="28"/>
        </w:rPr>
      </w:pPr>
      <w:r>
        <w:rPr>
          <w:sz w:val="28"/>
          <w:szCs w:val="28"/>
        </w:rPr>
        <w:t>–</w:t>
      </w:r>
      <w:r>
        <w:rPr>
          <w:sz w:val="28"/>
          <w:szCs w:val="28"/>
        </w:rPr>
        <w:tab/>
      </w:r>
      <w:r w:rsidR="00A43DFC" w:rsidRPr="0032021C">
        <w:rPr>
          <w:sz w:val="28"/>
          <w:szCs w:val="28"/>
        </w:rPr>
        <w:t xml:space="preserve">контактные данные </w:t>
      </w:r>
      <w:r>
        <w:rPr>
          <w:sz w:val="28"/>
          <w:szCs w:val="28"/>
        </w:rPr>
        <w:t>Финансового управления</w:t>
      </w:r>
      <w:r w:rsidR="00A43DFC" w:rsidRPr="0032021C">
        <w:rPr>
          <w:sz w:val="28"/>
          <w:szCs w:val="28"/>
        </w:rPr>
        <w:t xml:space="preserve"> (почтовый адрес, адрес офи</w:t>
      </w:r>
      <w:r>
        <w:rPr>
          <w:sz w:val="28"/>
          <w:szCs w:val="28"/>
        </w:rPr>
        <w:t>циального сайта в информационно–</w:t>
      </w:r>
      <w:r w:rsidR="00A43DFC" w:rsidRPr="0032021C">
        <w:rPr>
          <w:sz w:val="28"/>
          <w:szCs w:val="28"/>
        </w:rPr>
        <w:t>телекоммуникационной сети «Интернет», номер телефона для справок, адрес электронной почты);</w:t>
      </w:r>
    </w:p>
    <w:p w:rsidR="00A43DFC" w:rsidRPr="0032021C" w:rsidRDefault="00817E52" w:rsidP="00817E52">
      <w:pPr>
        <w:tabs>
          <w:tab w:val="left" w:pos="1418"/>
        </w:tabs>
        <w:ind w:right="140" w:firstLine="709"/>
        <w:jc w:val="both"/>
        <w:rPr>
          <w:sz w:val="28"/>
          <w:szCs w:val="28"/>
        </w:rPr>
      </w:pPr>
      <w:r>
        <w:rPr>
          <w:sz w:val="28"/>
          <w:szCs w:val="28"/>
        </w:rPr>
        <w:t>–</w:t>
      </w:r>
      <w:r>
        <w:rPr>
          <w:sz w:val="28"/>
          <w:szCs w:val="28"/>
        </w:rPr>
        <w:tab/>
        <w:t>г</w:t>
      </w:r>
      <w:r w:rsidR="00A43DFC" w:rsidRPr="0032021C">
        <w:rPr>
          <w:sz w:val="28"/>
          <w:szCs w:val="28"/>
        </w:rPr>
        <w:t xml:space="preserve">рафик работы </w:t>
      </w:r>
      <w:r>
        <w:rPr>
          <w:sz w:val="28"/>
          <w:szCs w:val="28"/>
        </w:rPr>
        <w:t>Финансового управления</w:t>
      </w:r>
      <w:r w:rsidR="00A43DFC" w:rsidRPr="0032021C">
        <w:rPr>
          <w:sz w:val="28"/>
          <w:szCs w:val="28"/>
        </w:rPr>
        <w:t xml:space="preserve"> с заявителями в целях оказания содействия при подаче запросов заявителей в электронной форме;</w:t>
      </w:r>
    </w:p>
    <w:p w:rsidR="00A43DFC" w:rsidRPr="0032021C" w:rsidRDefault="00817E52" w:rsidP="00817E52">
      <w:pPr>
        <w:tabs>
          <w:tab w:val="left" w:pos="1418"/>
        </w:tabs>
        <w:ind w:right="140" w:firstLine="709"/>
        <w:jc w:val="both"/>
        <w:rPr>
          <w:sz w:val="28"/>
          <w:szCs w:val="28"/>
        </w:rPr>
      </w:pPr>
      <w:r>
        <w:rPr>
          <w:sz w:val="28"/>
          <w:szCs w:val="28"/>
        </w:rPr>
        <w:t>–</w:t>
      </w:r>
      <w:r>
        <w:rPr>
          <w:sz w:val="28"/>
          <w:szCs w:val="28"/>
        </w:rPr>
        <w:tab/>
      </w:r>
      <w:r w:rsidR="00A43DFC" w:rsidRPr="0032021C">
        <w:rPr>
          <w:sz w:val="28"/>
          <w:szCs w:val="28"/>
        </w:rPr>
        <w:t xml:space="preserve">график работы </w:t>
      </w:r>
      <w:r>
        <w:rPr>
          <w:sz w:val="28"/>
          <w:szCs w:val="28"/>
        </w:rPr>
        <w:t>Финансового управления</w:t>
      </w:r>
      <w:r w:rsidR="00A43DFC" w:rsidRPr="0032021C">
        <w:rPr>
          <w:sz w:val="28"/>
          <w:szCs w:val="28"/>
        </w:rPr>
        <w:t xml:space="preserve"> с заявителями по иным вопросам их взаимодействия;</w:t>
      </w:r>
    </w:p>
    <w:p w:rsidR="00A43DFC" w:rsidRPr="0032021C" w:rsidRDefault="00A43DFC" w:rsidP="00A43DFC">
      <w:pPr>
        <w:ind w:right="140" w:firstLine="709"/>
        <w:jc w:val="both"/>
        <w:rPr>
          <w:sz w:val="28"/>
          <w:szCs w:val="28"/>
        </w:rPr>
      </w:pPr>
      <w:r w:rsidRPr="0032021C">
        <w:rPr>
          <w:sz w:val="28"/>
          <w:szCs w:val="28"/>
        </w:rPr>
        <w:t>–</w:t>
      </w:r>
      <w:r w:rsidR="00817E52">
        <w:rPr>
          <w:sz w:val="28"/>
          <w:szCs w:val="28"/>
        </w:rPr>
        <w:tab/>
      </w:r>
      <w:r w:rsidRPr="0032021C">
        <w:rPr>
          <w:sz w:val="28"/>
          <w:szCs w:val="28"/>
        </w:rPr>
        <w:t>сведения о порядке досудебного (внесудебного) обжалования решений и действий (бездействия) должностных лиц, муниципальных служащих администрации;</w:t>
      </w:r>
    </w:p>
    <w:p w:rsidR="00A43DFC" w:rsidRPr="0032021C" w:rsidRDefault="00817E52" w:rsidP="00A43DFC">
      <w:pPr>
        <w:ind w:right="140" w:firstLine="709"/>
        <w:jc w:val="both"/>
        <w:rPr>
          <w:sz w:val="28"/>
          <w:szCs w:val="28"/>
        </w:rPr>
      </w:pPr>
      <w:r>
        <w:rPr>
          <w:sz w:val="28"/>
          <w:szCs w:val="28"/>
        </w:rPr>
        <w:t>–</w:t>
      </w:r>
      <w:r>
        <w:rPr>
          <w:sz w:val="28"/>
          <w:szCs w:val="28"/>
        </w:rPr>
        <w:tab/>
      </w:r>
      <w:r w:rsidR="00A43DFC" w:rsidRPr="0032021C">
        <w:rPr>
          <w:sz w:val="28"/>
          <w:szCs w:val="28"/>
        </w:rPr>
        <w:t>перечень документов, необходимых для получения Услуги, комплектность (достаточность) представляемых документов.</w:t>
      </w:r>
    </w:p>
    <w:p w:rsidR="00A43DFC" w:rsidRPr="0032021C" w:rsidRDefault="00A43DFC" w:rsidP="00A43DFC">
      <w:pPr>
        <w:ind w:right="140" w:firstLine="709"/>
        <w:jc w:val="both"/>
        <w:rPr>
          <w:sz w:val="28"/>
          <w:szCs w:val="28"/>
        </w:rPr>
      </w:pPr>
      <w:proofErr w:type="gramStart"/>
      <w:r w:rsidRPr="0032021C">
        <w:rPr>
          <w:sz w:val="28"/>
          <w:szCs w:val="28"/>
        </w:rPr>
        <w:lastRenderedPageBreak/>
        <w:t xml:space="preserve">Ответ на телефонный звонок должен начинаться с информации о наименовании </w:t>
      </w:r>
      <w:r w:rsidR="00817E52">
        <w:rPr>
          <w:sz w:val="28"/>
          <w:szCs w:val="28"/>
        </w:rPr>
        <w:t>Финансового управления</w:t>
      </w:r>
      <w:r w:rsidRPr="0032021C">
        <w:rPr>
          <w:sz w:val="28"/>
          <w:szCs w:val="28"/>
        </w:rPr>
        <w:t>, в который позвонил гражданин, должности, фамилии, имени и отчества принявшего телефонный звонок муниципального служащего.</w:t>
      </w:r>
      <w:proofErr w:type="gramEnd"/>
      <w:r w:rsidRPr="0032021C">
        <w:rPr>
          <w:sz w:val="28"/>
          <w:szCs w:val="28"/>
        </w:rPr>
        <w:t xml:space="preserve">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A43DFC" w:rsidRPr="0032021C" w:rsidRDefault="00A43DFC" w:rsidP="00A43DFC">
      <w:pPr>
        <w:ind w:right="140" w:firstLine="709"/>
        <w:jc w:val="both"/>
        <w:rPr>
          <w:sz w:val="28"/>
          <w:szCs w:val="28"/>
        </w:rPr>
      </w:pPr>
      <w:proofErr w:type="gramStart"/>
      <w:r w:rsidRPr="0032021C">
        <w:rPr>
          <w:sz w:val="28"/>
          <w:szCs w:val="28"/>
        </w:rPr>
        <w:t xml:space="preserve">Обращения заявителей по электронной почте и их письменные запросы рассматриваются в </w:t>
      </w:r>
      <w:r w:rsidR="0072678F">
        <w:rPr>
          <w:sz w:val="28"/>
          <w:szCs w:val="28"/>
        </w:rPr>
        <w:t>Ф</w:t>
      </w:r>
      <w:r w:rsidR="00817E52">
        <w:rPr>
          <w:sz w:val="28"/>
          <w:szCs w:val="28"/>
        </w:rPr>
        <w:t xml:space="preserve">инансовом управлении </w:t>
      </w:r>
      <w:r w:rsidRPr="0032021C">
        <w:rPr>
          <w:sz w:val="28"/>
          <w:szCs w:val="28"/>
        </w:rPr>
        <w:t xml:space="preserve">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A43DFC" w:rsidRPr="0032021C" w:rsidRDefault="00A43DFC" w:rsidP="00A43DFC">
      <w:pPr>
        <w:ind w:right="140" w:firstLine="709"/>
        <w:jc w:val="both"/>
        <w:rPr>
          <w:sz w:val="28"/>
          <w:szCs w:val="28"/>
        </w:rPr>
      </w:pPr>
      <w:r w:rsidRPr="0032021C">
        <w:rPr>
          <w:sz w:val="28"/>
          <w:szCs w:val="28"/>
        </w:rPr>
        <w:t xml:space="preserve">7. На официальном сайте администрации Шенкурского муниципального </w:t>
      </w:r>
      <w:r w:rsidR="007F3A34">
        <w:rPr>
          <w:sz w:val="28"/>
          <w:szCs w:val="28"/>
        </w:rPr>
        <w:t xml:space="preserve">округа </w:t>
      </w:r>
      <w:r w:rsidRPr="0032021C">
        <w:rPr>
          <w:sz w:val="28"/>
          <w:szCs w:val="28"/>
        </w:rPr>
        <w:t>Архангельской области в информационно-телекоммуникационной сети «Интернет» размещается следующая информация:</w:t>
      </w:r>
    </w:p>
    <w:p w:rsidR="00A43DFC" w:rsidRPr="0032021C" w:rsidRDefault="00A43DFC" w:rsidP="00A43DFC">
      <w:pPr>
        <w:ind w:right="140" w:firstLine="709"/>
        <w:jc w:val="both"/>
        <w:rPr>
          <w:sz w:val="28"/>
          <w:szCs w:val="28"/>
        </w:rPr>
      </w:pPr>
      <w:r w:rsidRPr="0032021C">
        <w:rPr>
          <w:sz w:val="28"/>
          <w:szCs w:val="28"/>
        </w:rPr>
        <w:t>–</w:t>
      </w:r>
      <w:r w:rsidR="00817E52">
        <w:rPr>
          <w:sz w:val="28"/>
          <w:szCs w:val="28"/>
        </w:rPr>
        <w:tab/>
      </w:r>
      <w:r w:rsidRPr="0032021C">
        <w:rPr>
          <w:sz w:val="28"/>
          <w:szCs w:val="28"/>
        </w:rPr>
        <w:t>настоящий административный регламент предоставления Услуги;</w:t>
      </w:r>
    </w:p>
    <w:p w:rsidR="00A43DFC" w:rsidRPr="0032021C" w:rsidRDefault="00817E52" w:rsidP="00A43DFC">
      <w:pPr>
        <w:ind w:right="140" w:firstLine="709"/>
        <w:jc w:val="both"/>
        <w:rPr>
          <w:sz w:val="28"/>
          <w:szCs w:val="28"/>
        </w:rPr>
      </w:pPr>
      <w:r>
        <w:rPr>
          <w:sz w:val="28"/>
          <w:szCs w:val="28"/>
        </w:rPr>
        <w:t>–</w:t>
      </w:r>
      <w:r>
        <w:rPr>
          <w:sz w:val="28"/>
          <w:szCs w:val="28"/>
        </w:rPr>
        <w:tab/>
      </w:r>
      <w:r w:rsidR="00A43DFC" w:rsidRPr="0032021C">
        <w:rPr>
          <w:sz w:val="28"/>
          <w:szCs w:val="28"/>
        </w:rPr>
        <w:t xml:space="preserve">информация о месте нахождения, графике работы с заявителями </w:t>
      </w:r>
      <w:r>
        <w:rPr>
          <w:sz w:val="28"/>
          <w:szCs w:val="28"/>
        </w:rPr>
        <w:t>Финансового управления</w:t>
      </w:r>
      <w:r w:rsidR="00A43DFC" w:rsidRPr="0032021C">
        <w:rPr>
          <w:sz w:val="28"/>
          <w:szCs w:val="28"/>
        </w:rPr>
        <w:t xml:space="preserve">, номере телефона </w:t>
      </w:r>
      <w:r>
        <w:rPr>
          <w:sz w:val="28"/>
          <w:szCs w:val="28"/>
        </w:rPr>
        <w:t>Финансового управления</w:t>
      </w:r>
      <w:r w:rsidR="00A43DFC" w:rsidRPr="0032021C">
        <w:rPr>
          <w:sz w:val="28"/>
          <w:szCs w:val="28"/>
        </w:rPr>
        <w:t>;</w:t>
      </w:r>
    </w:p>
    <w:p w:rsidR="00A43DFC" w:rsidRPr="0032021C" w:rsidRDefault="00817E52" w:rsidP="00A43DFC">
      <w:pPr>
        <w:ind w:right="140" w:firstLine="709"/>
        <w:jc w:val="both"/>
        <w:rPr>
          <w:sz w:val="28"/>
          <w:szCs w:val="28"/>
        </w:rPr>
      </w:pPr>
      <w:r>
        <w:rPr>
          <w:sz w:val="28"/>
          <w:szCs w:val="28"/>
        </w:rPr>
        <w:t>–</w:t>
      </w:r>
      <w:r>
        <w:rPr>
          <w:sz w:val="28"/>
          <w:szCs w:val="28"/>
        </w:rPr>
        <w:tab/>
      </w:r>
      <w:r w:rsidR="00A43DFC" w:rsidRPr="0032021C">
        <w:rPr>
          <w:sz w:val="28"/>
          <w:szCs w:val="28"/>
        </w:rPr>
        <w:t>адрес электронной почты комитета по финансам и экономике;</w:t>
      </w:r>
    </w:p>
    <w:p w:rsidR="00A43DFC" w:rsidRPr="0032021C" w:rsidRDefault="00817E52" w:rsidP="00A43DFC">
      <w:pPr>
        <w:ind w:right="140" w:firstLine="709"/>
        <w:jc w:val="both"/>
        <w:rPr>
          <w:sz w:val="28"/>
          <w:szCs w:val="28"/>
        </w:rPr>
      </w:pPr>
      <w:r>
        <w:rPr>
          <w:sz w:val="28"/>
          <w:szCs w:val="28"/>
        </w:rPr>
        <w:t>–</w:t>
      </w:r>
      <w:r>
        <w:rPr>
          <w:sz w:val="28"/>
          <w:szCs w:val="28"/>
        </w:rPr>
        <w:tab/>
      </w:r>
      <w:r w:rsidR="00A43DFC" w:rsidRPr="0032021C">
        <w:rPr>
          <w:sz w:val="28"/>
          <w:szCs w:val="28"/>
        </w:rPr>
        <w:t>образцы заполнения заявителями бланков документов;</w:t>
      </w:r>
    </w:p>
    <w:p w:rsidR="00A43DFC" w:rsidRPr="0032021C" w:rsidRDefault="00817E52" w:rsidP="00A43DFC">
      <w:pPr>
        <w:ind w:right="140" w:firstLine="709"/>
        <w:jc w:val="both"/>
        <w:rPr>
          <w:sz w:val="28"/>
          <w:szCs w:val="28"/>
        </w:rPr>
      </w:pPr>
      <w:r>
        <w:rPr>
          <w:sz w:val="28"/>
          <w:szCs w:val="28"/>
        </w:rPr>
        <w:t>–</w:t>
      </w:r>
      <w:r>
        <w:rPr>
          <w:sz w:val="28"/>
          <w:szCs w:val="28"/>
        </w:rPr>
        <w:tab/>
      </w:r>
      <w:r w:rsidR="00A43DFC" w:rsidRPr="0032021C">
        <w:rPr>
          <w:sz w:val="28"/>
          <w:szCs w:val="28"/>
        </w:rP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A43DFC" w:rsidRPr="0032021C" w:rsidRDefault="00817E52" w:rsidP="00A43DFC">
      <w:pPr>
        <w:ind w:right="140" w:firstLine="709"/>
        <w:jc w:val="both"/>
        <w:rPr>
          <w:sz w:val="28"/>
          <w:szCs w:val="28"/>
        </w:rPr>
      </w:pPr>
      <w:r>
        <w:rPr>
          <w:sz w:val="28"/>
          <w:szCs w:val="28"/>
        </w:rPr>
        <w:t>–</w:t>
      </w:r>
      <w:r>
        <w:rPr>
          <w:sz w:val="28"/>
          <w:szCs w:val="28"/>
        </w:rPr>
        <w:tab/>
      </w:r>
      <w:r w:rsidR="00A43DFC" w:rsidRPr="0032021C">
        <w:rPr>
          <w:sz w:val="28"/>
          <w:szCs w:val="28"/>
        </w:rPr>
        <w:t xml:space="preserve">сведения о порядке досудебного (внесудебного) обжалования решений и действий (бездействия) администрации, </w:t>
      </w:r>
      <w:r w:rsidR="00A43DFC" w:rsidRPr="0032021C">
        <w:rPr>
          <w:sz w:val="28"/>
          <w:szCs w:val="28"/>
        </w:rPr>
        <w:br/>
        <w:t>ее должностных лиц и муниципальных служащих.</w:t>
      </w:r>
    </w:p>
    <w:p w:rsidR="00A43DFC" w:rsidRPr="0032021C" w:rsidRDefault="00817E52" w:rsidP="00A43DFC">
      <w:pPr>
        <w:ind w:right="140" w:firstLine="709"/>
        <w:jc w:val="both"/>
        <w:rPr>
          <w:sz w:val="28"/>
          <w:szCs w:val="28"/>
        </w:rPr>
      </w:pPr>
      <w:r>
        <w:rPr>
          <w:sz w:val="28"/>
          <w:szCs w:val="28"/>
        </w:rPr>
        <w:t>8.</w:t>
      </w:r>
      <w:r>
        <w:rPr>
          <w:sz w:val="28"/>
          <w:szCs w:val="28"/>
        </w:rPr>
        <w:tab/>
      </w:r>
      <w:r w:rsidR="00A43DFC" w:rsidRPr="0032021C">
        <w:rPr>
          <w:sz w:val="28"/>
          <w:szCs w:val="28"/>
        </w:rPr>
        <w:t>На Архангельском региональном портале государственных и муниципальных услуг (функций) размещаются:</w:t>
      </w:r>
    </w:p>
    <w:p w:rsidR="00A43DFC" w:rsidRPr="0032021C" w:rsidRDefault="00A43DFC" w:rsidP="00A43DFC">
      <w:pPr>
        <w:ind w:right="140" w:firstLine="709"/>
        <w:jc w:val="both"/>
        <w:rPr>
          <w:sz w:val="28"/>
          <w:szCs w:val="28"/>
        </w:rPr>
      </w:pPr>
      <w:r w:rsidRPr="0032021C">
        <w:rPr>
          <w:sz w:val="28"/>
          <w:szCs w:val="28"/>
        </w:rPr>
        <w:t>информация, указанная в пункте 7 настоящего административного регламента;</w:t>
      </w:r>
    </w:p>
    <w:p w:rsidR="00A43DFC" w:rsidRPr="0032021C" w:rsidRDefault="00A43DFC" w:rsidP="00A43DFC">
      <w:pPr>
        <w:ind w:right="140" w:firstLine="709"/>
        <w:jc w:val="both"/>
        <w:rPr>
          <w:sz w:val="28"/>
          <w:szCs w:val="28"/>
        </w:rPr>
      </w:pPr>
      <w:r w:rsidRPr="0032021C">
        <w:rPr>
          <w:sz w:val="28"/>
          <w:szCs w:val="28"/>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A43DFC" w:rsidRPr="0032021C" w:rsidRDefault="00A43DFC" w:rsidP="00A43DFC">
      <w:pPr>
        <w:ind w:right="140" w:firstLine="709"/>
        <w:jc w:val="both"/>
        <w:rPr>
          <w:sz w:val="28"/>
          <w:szCs w:val="28"/>
        </w:rPr>
      </w:pPr>
    </w:p>
    <w:p w:rsidR="00A43DFC" w:rsidRPr="0032021C" w:rsidRDefault="00A43DFC" w:rsidP="00A43DFC">
      <w:pPr>
        <w:ind w:right="140" w:firstLine="709"/>
        <w:jc w:val="center"/>
        <w:rPr>
          <w:b/>
          <w:bCs/>
          <w:sz w:val="28"/>
          <w:szCs w:val="28"/>
        </w:rPr>
      </w:pPr>
      <w:r w:rsidRPr="0032021C">
        <w:rPr>
          <w:b/>
          <w:bCs/>
          <w:sz w:val="28"/>
          <w:szCs w:val="28"/>
        </w:rPr>
        <w:lastRenderedPageBreak/>
        <w:t>2. Стандарт предоставления Услуги</w:t>
      </w:r>
    </w:p>
    <w:p w:rsidR="00A43DFC" w:rsidRPr="0032021C" w:rsidRDefault="00A43DFC" w:rsidP="00A43DFC">
      <w:pPr>
        <w:ind w:right="140" w:firstLine="709"/>
        <w:jc w:val="center"/>
        <w:rPr>
          <w:b/>
          <w:bCs/>
          <w:sz w:val="28"/>
          <w:szCs w:val="28"/>
        </w:rPr>
      </w:pPr>
    </w:p>
    <w:p w:rsidR="00A43DFC" w:rsidRPr="0032021C" w:rsidRDefault="00A43DFC" w:rsidP="00A43DFC">
      <w:pPr>
        <w:ind w:right="140" w:firstLine="709"/>
        <w:jc w:val="center"/>
        <w:rPr>
          <w:b/>
          <w:sz w:val="28"/>
          <w:szCs w:val="28"/>
        </w:rPr>
      </w:pPr>
      <w:r w:rsidRPr="0032021C">
        <w:rPr>
          <w:b/>
          <w:sz w:val="28"/>
          <w:szCs w:val="28"/>
        </w:rPr>
        <w:t>2.1. Общие положения</w:t>
      </w:r>
    </w:p>
    <w:p w:rsidR="00A43DFC" w:rsidRPr="0032021C" w:rsidRDefault="00A43DFC" w:rsidP="00A43DFC">
      <w:pPr>
        <w:ind w:right="140" w:firstLine="709"/>
        <w:jc w:val="both"/>
        <w:rPr>
          <w:sz w:val="28"/>
          <w:szCs w:val="28"/>
        </w:rPr>
      </w:pPr>
    </w:p>
    <w:p w:rsidR="00A43DFC" w:rsidRPr="0032021C" w:rsidRDefault="00817E52" w:rsidP="00A43DFC">
      <w:pPr>
        <w:ind w:right="140" w:firstLine="709"/>
        <w:jc w:val="both"/>
        <w:rPr>
          <w:rFonts w:ascii="Times New Roman CYR" w:hAnsi="Times New Roman CYR"/>
          <w:sz w:val="28"/>
          <w:szCs w:val="28"/>
        </w:rPr>
      </w:pPr>
      <w:r>
        <w:rPr>
          <w:sz w:val="28"/>
          <w:szCs w:val="28"/>
        </w:rPr>
        <w:t>9.</w:t>
      </w:r>
      <w:r>
        <w:rPr>
          <w:sz w:val="28"/>
          <w:szCs w:val="28"/>
        </w:rPr>
        <w:tab/>
      </w:r>
      <w:r w:rsidR="00A43DFC" w:rsidRPr="0032021C">
        <w:rPr>
          <w:sz w:val="28"/>
          <w:szCs w:val="28"/>
        </w:rPr>
        <w:t>Полное наименование муниципальной услуги:</w:t>
      </w:r>
      <w:r w:rsidR="00A43DFC" w:rsidRPr="0032021C">
        <w:rPr>
          <w:rFonts w:ascii="Times New Roman CYR" w:hAnsi="Times New Roman CYR"/>
          <w:sz w:val="28"/>
          <w:szCs w:val="28"/>
        </w:rPr>
        <w:t xml:space="preserve"> </w:t>
      </w:r>
      <w:r w:rsidR="00A43DFC" w:rsidRPr="0032021C">
        <w:rPr>
          <w:sz w:val="28"/>
          <w:szCs w:val="28"/>
        </w:rPr>
        <w:t xml:space="preserve">«Дача письменных разъяснений налогоплательщикам и налоговым агентам по вопросу применения муниципальных нормативных правовых актов </w:t>
      </w:r>
      <w:r>
        <w:rPr>
          <w:sz w:val="28"/>
          <w:szCs w:val="28"/>
        </w:rPr>
        <w:t>Шенкурского муниципального округа Архангельской области</w:t>
      </w:r>
      <w:r w:rsidR="00A43DFC" w:rsidRPr="0032021C">
        <w:rPr>
          <w:sz w:val="28"/>
          <w:szCs w:val="28"/>
        </w:rPr>
        <w:t xml:space="preserve"> о местных налогах и сборах»</w:t>
      </w:r>
      <w:r w:rsidR="00A43DFC" w:rsidRPr="0032021C">
        <w:rPr>
          <w:rFonts w:ascii="Times New Roman CYR" w:hAnsi="Times New Roman CYR"/>
          <w:sz w:val="28"/>
          <w:szCs w:val="28"/>
        </w:rPr>
        <w:t>.</w:t>
      </w:r>
    </w:p>
    <w:p w:rsidR="00A43DFC" w:rsidRPr="0032021C" w:rsidRDefault="00817E52" w:rsidP="00A43DFC">
      <w:pPr>
        <w:ind w:right="140" w:firstLine="709"/>
        <w:jc w:val="both"/>
        <w:rPr>
          <w:sz w:val="28"/>
          <w:szCs w:val="28"/>
        </w:rPr>
      </w:pPr>
      <w:r>
        <w:rPr>
          <w:sz w:val="28"/>
          <w:szCs w:val="28"/>
        </w:rPr>
        <w:t>10.</w:t>
      </w:r>
      <w:r>
        <w:rPr>
          <w:sz w:val="28"/>
          <w:szCs w:val="28"/>
        </w:rPr>
        <w:tab/>
      </w:r>
      <w:r w:rsidR="00A43DFC" w:rsidRPr="0032021C">
        <w:rPr>
          <w:sz w:val="28"/>
          <w:szCs w:val="28"/>
        </w:rPr>
        <w:t xml:space="preserve">Услуга предоставляется </w:t>
      </w:r>
      <w:r>
        <w:rPr>
          <w:sz w:val="28"/>
          <w:szCs w:val="28"/>
        </w:rPr>
        <w:t>Финансовым управлением</w:t>
      </w:r>
      <w:r w:rsidR="00A43DFC" w:rsidRPr="0032021C">
        <w:rPr>
          <w:sz w:val="28"/>
          <w:szCs w:val="28"/>
        </w:rPr>
        <w:t>.</w:t>
      </w:r>
    </w:p>
    <w:p w:rsidR="00A91E13" w:rsidRPr="00A91E13" w:rsidRDefault="00817E52" w:rsidP="00A91E13">
      <w:pPr>
        <w:ind w:right="-1" w:firstLine="709"/>
        <w:jc w:val="both"/>
        <w:rPr>
          <w:b/>
          <w:bCs/>
          <w:color w:val="0070C0"/>
          <w:szCs w:val="28"/>
        </w:rPr>
      </w:pPr>
      <w:r>
        <w:rPr>
          <w:sz w:val="28"/>
          <w:szCs w:val="28"/>
        </w:rPr>
        <w:t>11.</w:t>
      </w:r>
      <w:r>
        <w:rPr>
          <w:sz w:val="28"/>
          <w:szCs w:val="28"/>
        </w:rPr>
        <w:tab/>
      </w:r>
      <w:proofErr w:type="gramStart"/>
      <w:r w:rsidR="00A91E13">
        <w:rPr>
          <w:sz w:val="28"/>
          <w:szCs w:val="28"/>
        </w:rPr>
        <w:t>исключен</w:t>
      </w:r>
      <w:proofErr w:type="gramEnd"/>
      <w:r w:rsidR="00A91E13">
        <w:rPr>
          <w:sz w:val="28"/>
          <w:szCs w:val="28"/>
        </w:rPr>
        <w:t xml:space="preserve"> </w:t>
      </w:r>
      <w:r w:rsidR="00A91E13" w:rsidRPr="00A91E13">
        <w:rPr>
          <w:b/>
          <w:bCs/>
          <w:color w:val="0070C0"/>
          <w:szCs w:val="28"/>
        </w:rPr>
        <w:t>(в редакции постановления администрации Шенкурского муниципального округа от 07 мая 2026 года № 389-па)</w:t>
      </w:r>
    </w:p>
    <w:p w:rsidR="00A43DFC" w:rsidRPr="0032021C" w:rsidRDefault="00A43DFC" w:rsidP="00A43DFC">
      <w:pPr>
        <w:ind w:right="140" w:firstLine="709"/>
        <w:jc w:val="both"/>
        <w:rPr>
          <w:sz w:val="28"/>
          <w:szCs w:val="28"/>
        </w:rPr>
      </w:pPr>
    </w:p>
    <w:p w:rsidR="00A43DFC" w:rsidRPr="0032021C" w:rsidRDefault="00A43DFC" w:rsidP="00A43DFC">
      <w:pPr>
        <w:ind w:right="140" w:firstLine="709"/>
        <w:jc w:val="both"/>
        <w:rPr>
          <w:rFonts w:cs="Arial"/>
          <w:sz w:val="28"/>
          <w:szCs w:val="28"/>
        </w:rPr>
      </w:pPr>
    </w:p>
    <w:p w:rsidR="00A43DFC" w:rsidRPr="0032021C" w:rsidRDefault="00A43DFC" w:rsidP="00A43DFC">
      <w:pPr>
        <w:ind w:right="140" w:firstLine="709"/>
        <w:jc w:val="center"/>
        <w:rPr>
          <w:b/>
          <w:bCs/>
          <w:sz w:val="28"/>
          <w:szCs w:val="28"/>
        </w:rPr>
      </w:pPr>
      <w:r w:rsidRPr="0032021C">
        <w:rPr>
          <w:b/>
          <w:bCs/>
          <w:sz w:val="28"/>
          <w:szCs w:val="28"/>
        </w:rPr>
        <w:t>2.2. Исчерпывающий перечень документов, необходимых для предоставления Услуги</w:t>
      </w:r>
    </w:p>
    <w:p w:rsidR="00A43DFC" w:rsidRPr="0032021C" w:rsidRDefault="00A43DFC" w:rsidP="00A43DFC">
      <w:pPr>
        <w:ind w:right="140" w:firstLine="709"/>
        <w:jc w:val="center"/>
        <w:rPr>
          <w:b/>
          <w:bCs/>
        </w:rPr>
      </w:pPr>
    </w:p>
    <w:p w:rsidR="00A43DFC" w:rsidRPr="0032021C" w:rsidRDefault="00817E52" w:rsidP="00A43DFC">
      <w:pPr>
        <w:ind w:right="140" w:firstLine="709"/>
        <w:jc w:val="both"/>
        <w:rPr>
          <w:sz w:val="28"/>
          <w:szCs w:val="28"/>
        </w:rPr>
      </w:pPr>
      <w:r>
        <w:rPr>
          <w:sz w:val="28"/>
          <w:szCs w:val="28"/>
        </w:rPr>
        <w:t>12.</w:t>
      </w:r>
      <w:r>
        <w:rPr>
          <w:sz w:val="28"/>
          <w:szCs w:val="28"/>
        </w:rPr>
        <w:tab/>
      </w:r>
      <w:r w:rsidR="00A43DFC" w:rsidRPr="0032021C">
        <w:rPr>
          <w:sz w:val="28"/>
          <w:szCs w:val="28"/>
        </w:rPr>
        <w:t>Для получения Услуги заявитель обязан представить следующие документы:</w:t>
      </w:r>
    </w:p>
    <w:p w:rsidR="00A43DFC" w:rsidRPr="0032021C" w:rsidRDefault="00817E52" w:rsidP="00A43DFC">
      <w:pPr>
        <w:ind w:right="140" w:firstLine="709"/>
        <w:jc w:val="both"/>
        <w:rPr>
          <w:sz w:val="28"/>
          <w:szCs w:val="28"/>
        </w:rPr>
      </w:pPr>
      <w:r>
        <w:rPr>
          <w:sz w:val="28"/>
          <w:szCs w:val="28"/>
        </w:rPr>
        <w:t>1)</w:t>
      </w:r>
      <w:r>
        <w:rPr>
          <w:sz w:val="28"/>
          <w:szCs w:val="28"/>
        </w:rPr>
        <w:tab/>
      </w:r>
      <w:r w:rsidR="00A43DFC" w:rsidRPr="0032021C">
        <w:rPr>
          <w:sz w:val="28"/>
          <w:szCs w:val="28"/>
        </w:rPr>
        <w:t>Документ, удостоверяющий личность (оригинал или надлежащим образом заверенная копия), документы, подтверждающие полномочия лица, обратившегося с заявлением от имени и в интересах заявителя (оригинал, надлежащим образом заверенная копия).</w:t>
      </w:r>
    </w:p>
    <w:p w:rsidR="00A43DFC" w:rsidRPr="0032021C" w:rsidRDefault="00817E52" w:rsidP="00A43DFC">
      <w:pPr>
        <w:ind w:right="140" w:firstLine="709"/>
        <w:jc w:val="both"/>
        <w:rPr>
          <w:sz w:val="28"/>
          <w:szCs w:val="28"/>
        </w:rPr>
      </w:pPr>
      <w:r>
        <w:rPr>
          <w:sz w:val="28"/>
          <w:szCs w:val="28"/>
        </w:rPr>
        <w:t>2)</w:t>
      </w:r>
      <w:r>
        <w:rPr>
          <w:sz w:val="28"/>
          <w:szCs w:val="28"/>
        </w:rPr>
        <w:tab/>
      </w:r>
      <w:r w:rsidR="00A43DFC" w:rsidRPr="0032021C">
        <w:rPr>
          <w:sz w:val="28"/>
          <w:szCs w:val="28"/>
        </w:rPr>
        <w:t>Заявление о предоставлении Услуги по форме, приведенной в приложении к настоящему регламенту.</w:t>
      </w:r>
    </w:p>
    <w:p w:rsidR="00A43DFC" w:rsidRPr="0032021C" w:rsidRDefault="00817E52" w:rsidP="00A43DFC">
      <w:pPr>
        <w:autoSpaceDE w:val="0"/>
        <w:autoSpaceDN w:val="0"/>
        <w:adjustRightInd w:val="0"/>
        <w:ind w:right="140" w:firstLine="709"/>
        <w:jc w:val="both"/>
        <w:outlineLvl w:val="1"/>
        <w:rPr>
          <w:bCs/>
          <w:sz w:val="28"/>
          <w:szCs w:val="28"/>
        </w:rPr>
      </w:pPr>
      <w:r>
        <w:rPr>
          <w:sz w:val="28"/>
          <w:szCs w:val="28"/>
        </w:rPr>
        <w:t>13.</w:t>
      </w:r>
      <w:r>
        <w:rPr>
          <w:sz w:val="28"/>
          <w:szCs w:val="28"/>
        </w:rPr>
        <w:tab/>
      </w:r>
      <w:r w:rsidR="00A43DFC" w:rsidRPr="0032021C">
        <w:rPr>
          <w:sz w:val="28"/>
          <w:szCs w:val="28"/>
        </w:rPr>
        <w:t>Заявитель может представить документы, указанные в пункте 12 настоящего регламента,</w:t>
      </w:r>
      <w:r w:rsidR="00A43DFC" w:rsidRPr="0032021C">
        <w:rPr>
          <w:bCs/>
          <w:sz w:val="28"/>
          <w:szCs w:val="28"/>
        </w:rPr>
        <w:t xml:space="preserve"> следующими способами:</w:t>
      </w:r>
    </w:p>
    <w:p w:rsidR="00A43DFC" w:rsidRPr="0032021C" w:rsidRDefault="00817E52" w:rsidP="00A43DFC">
      <w:pPr>
        <w:widowControl w:val="0"/>
        <w:ind w:right="140" w:firstLine="709"/>
        <w:jc w:val="both"/>
        <w:rPr>
          <w:sz w:val="28"/>
          <w:szCs w:val="28"/>
        </w:rPr>
      </w:pPr>
      <w:r>
        <w:rPr>
          <w:sz w:val="28"/>
          <w:szCs w:val="28"/>
        </w:rPr>
        <w:t>1)</w:t>
      </w:r>
      <w:r>
        <w:rPr>
          <w:sz w:val="28"/>
          <w:szCs w:val="28"/>
        </w:rPr>
        <w:tab/>
      </w:r>
      <w:r w:rsidR="00A43DFC" w:rsidRPr="0032021C">
        <w:rPr>
          <w:sz w:val="28"/>
          <w:szCs w:val="28"/>
        </w:rPr>
        <w:t>почтовым отправлением;</w:t>
      </w:r>
    </w:p>
    <w:p w:rsidR="00A43DFC" w:rsidRPr="0032021C" w:rsidRDefault="00817E52" w:rsidP="00A43DFC">
      <w:pPr>
        <w:autoSpaceDE w:val="0"/>
        <w:autoSpaceDN w:val="0"/>
        <w:adjustRightInd w:val="0"/>
        <w:ind w:right="140" w:firstLine="709"/>
        <w:jc w:val="both"/>
        <w:outlineLvl w:val="1"/>
        <w:rPr>
          <w:sz w:val="28"/>
          <w:szCs w:val="28"/>
        </w:rPr>
      </w:pPr>
      <w:r>
        <w:rPr>
          <w:sz w:val="28"/>
          <w:szCs w:val="28"/>
        </w:rPr>
        <w:t>2)</w:t>
      </w:r>
      <w:r>
        <w:rPr>
          <w:sz w:val="28"/>
          <w:szCs w:val="28"/>
        </w:rPr>
        <w:tab/>
      </w:r>
      <w:r w:rsidR="00A43DFC" w:rsidRPr="0032021C">
        <w:rPr>
          <w:sz w:val="28"/>
          <w:szCs w:val="28"/>
        </w:rPr>
        <w:t>посредством личного обращения;</w:t>
      </w:r>
    </w:p>
    <w:p w:rsidR="00A43DFC" w:rsidRPr="0032021C" w:rsidRDefault="00817E52" w:rsidP="00A43DFC">
      <w:pPr>
        <w:autoSpaceDE w:val="0"/>
        <w:autoSpaceDN w:val="0"/>
        <w:adjustRightInd w:val="0"/>
        <w:ind w:right="140" w:firstLine="709"/>
        <w:jc w:val="both"/>
        <w:outlineLvl w:val="1"/>
        <w:rPr>
          <w:sz w:val="28"/>
          <w:szCs w:val="28"/>
        </w:rPr>
      </w:pPr>
      <w:r>
        <w:rPr>
          <w:sz w:val="28"/>
          <w:szCs w:val="28"/>
        </w:rPr>
        <w:t xml:space="preserve">3) </w:t>
      </w:r>
      <w:r>
        <w:rPr>
          <w:sz w:val="28"/>
          <w:szCs w:val="28"/>
        </w:rPr>
        <w:tab/>
      </w:r>
      <w:r w:rsidR="00A43DFC" w:rsidRPr="0032021C">
        <w:rPr>
          <w:sz w:val="28"/>
          <w:szCs w:val="28"/>
        </w:rPr>
        <w:t>электронной форме.</w:t>
      </w:r>
    </w:p>
    <w:p w:rsidR="00A43DFC" w:rsidRPr="0032021C" w:rsidRDefault="00A43DFC" w:rsidP="00A43DFC">
      <w:pPr>
        <w:widowControl w:val="0"/>
        <w:ind w:right="140" w:firstLine="709"/>
        <w:jc w:val="both"/>
        <w:rPr>
          <w:sz w:val="28"/>
          <w:szCs w:val="28"/>
        </w:rPr>
      </w:pPr>
      <w:proofErr w:type="gramStart"/>
      <w:r w:rsidRPr="0032021C">
        <w:rPr>
          <w:sz w:val="28"/>
          <w:szCs w:val="28"/>
        </w:rPr>
        <w:t>В случае если обращение за получением Услуги осуществлено в электронной форме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Услуги в электронной форме при условии, что при выдаче ключа простой электронной подписи личность</w:t>
      </w:r>
      <w:proofErr w:type="gramEnd"/>
      <w:r w:rsidRPr="0032021C">
        <w:rPr>
          <w:sz w:val="28"/>
          <w:szCs w:val="28"/>
        </w:rPr>
        <w:t xml:space="preserve"> физического лица </w:t>
      </w:r>
      <w:proofErr w:type="gramStart"/>
      <w:r w:rsidRPr="0032021C">
        <w:rPr>
          <w:sz w:val="28"/>
          <w:szCs w:val="28"/>
        </w:rPr>
        <w:t>установлена</w:t>
      </w:r>
      <w:proofErr w:type="gramEnd"/>
      <w:r w:rsidRPr="0032021C">
        <w:rPr>
          <w:sz w:val="28"/>
          <w:szCs w:val="28"/>
        </w:rPr>
        <w:t xml:space="preserve"> при личном приеме.</w:t>
      </w:r>
    </w:p>
    <w:p w:rsidR="00A43DFC" w:rsidRPr="0032021C" w:rsidRDefault="00A43DFC" w:rsidP="00A43DFC">
      <w:pPr>
        <w:widowControl w:val="0"/>
        <w:ind w:right="140" w:firstLine="709"/>
        <w:jc w:val="both"/>
        <w:rPr>
          <w:sz w:val="28"/>
          <w:szCs w:val="28"/>
        </w:rPr>
      </w:pPr>
      <w:r w:rsidRPr="0032021C">
        <w:rPr>
          <w:sz w:val="28"/>
          <w:szCs w:val="28"/>
        </w:rPr>
        <w:t>Формирование заявления в электронной форме осуществляется посредством заполнения электронной формы заявления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заявления в какой-либо иной форме.</w:t>
      </w:r>
    </w:p>
    <w:p w:rsidR="00A43DFC" w:rsidRPr="0032021C" w:rsidRDefault="00A43DFC" w:rsidP="00A43DFC">
      <w:pPr>
        <w:widowControl w:val="0"/>
        <w:ind w:right="140" w:firstLine="709"/>
        <w:jc w:val="both"/>
        <w:rPr>
          <w:sz w:val="28"/>
          <w:szCs w:val="28"/>
        </w:rPr>
      </w:pPr>
      <w:r w:rsidRPr="0032021C">
        <w:rPr>
          <w:sz w:val="28"/>
          <w:szCs w:val="28"/>
        </w:rPr>
        <w:lastRenderedPageBreak/>
        <w:t>В документах допускается использование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rsidR="00A43DFC" w:rsidRPr="0032021C" w:rsidRDefault="00A43DFC" w:rsidP="00A43DFC">
      <w:pPr>
        <w:widowControl w:val="0"/>
        <w:ind w:right="140" w:firstLine="709"/>
        <w:jc w:val="both"/>
        <w:rPr>
          <w:bCs/>
          <w:sz w:val="28"/>
          <w:szCs w:val="28"/>
        </w:rPr>
      </w:pPr>
      <w:r w:rsidRPr="0032021C">
        <w:rPr>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Pr="0032021C">
        <w:rPr>
          <w:sz w:val="28"/>
          <w:szCs w:val="28"/>
        </w:rPr>
        <w:br/>
        <w:t>в соответствии с правилами, предусмотренными статьей 15.1 Федерального закона от 27.07.2010 № 210-ФЗ «Об организации предоставления государственных и муниципальных услуг». Комплексные запросы в части, касающейся Услуги, рассматриваются в порядке, предусмотренном настоящим регламентом.</w:t>
      </w:r>
    </w:p>
    <w:p w:rsidR="00A43DFC" w:rsidRPr="0032021C" w:rsidRDefault="00A43DFC" w:rsidP="00A43DFC">
      <w:pPr>
        <w:widowControl w:val="0"/>
        <w:ind w:right="140" w:firstLine="709"/>
        <w:jc w:val="both"/>
        <w:rPr>
          <w:sz w:val="28"/>
          <w:szCs w:val="28"/>
        </w:rPr>
      </w:pPr>
      <w:r w:rsidRPr="0032021C">
        <w:rPr>
          <w:sz w:val="28"/>
          <w:szCs w:val="28"/>
        </w:rPr>
        <w:t xml:space="preserve">При личном обращении заявитель подает заявление и документы, перечисленные в пункте 12  настоящего регламента, сотруднику </w:t>
      </w:r>
      <w:r w:rsidR="007F3A34">
        <w:rPr>
          <w:sz w:val="28"/>
          <w:szCs w:val="28"/>
        </w:rPr>
        <w:t>Финансового управления</w:t>
      </w:r>
      <w:r w:rsidRPr="0032021C">
        <w:rPr>
          <w:sz w:val="28"/>
          <w:szCs w:val="28"/>
        </w:rPr>
        <w:t>.</w:t>
      </w:r>
    </w:p>
    <w:p w:rsidR="00A43DFC" w:rsidRPr="0032021C" w:rsidRDefault="00817E52" w:rsidP="00A43DFC">
      <w:pPr>
        <w:widowControl w:val="0"/>
        <w:ind w:right="140" w:firstLine="709"/>
        <w:jc w:val="both"/>
        <w:rPr>
          <w:sz w:val="28"/>
          <w:szCs w:val="28"/>
        </w:rPr>
      </w:pPr>
      <w:r>
        <w:rPr>
          <w:sz w:val="28"/>
          <w:szCs w:val="28"/>
        </w:rPr>
        <w:t>14.</w:t>
      </w:r>
      <w:r>
        <w:rPr>
          <w:sz w:val="28"/>
          <w:szCs w:val="28"/>
        </w:rPr>
        <w:tab/>
      </w:r>
      <w:r w:rsidR="00A43DFC" w:rsidRPr="0032021C">
        <w:rPr>
          <w:sz w:val="28"/>
          <w:szCs w:val="28"/>
        </w:rPr>
        <w:t xml:space="preserve">Сотрудник </w:t>
      </w:r>
      <w:r>
        <w:rPr>
          <w:sz w:val="28"/>
          <w:szCs w:val="28"/>
        </w:rPr>
        <w:t>Финансового управления</w:t>
      </w:r>
      <w:r w:rsidR="00A43DFC" w:rsidRPr="0032021C">
        <w:rPr>
          <w:sz w:val="28"/>
          <w:szCs w:val="28"/>
        </w:rPr>
        <w:t xml:space="preserve"> не вправе требовать от заявителя:</w:t>
      </w:r>
    </w:p>
    <w:p w:rsidR="00A43DFC" w:rsidRPr="0032021C" w:rsidRDefault="00817E52" w:rsidP="00A43DFC">
      <w:pPr>
        <w:widowControl w:val="0"/>
        <w:ind w:right="140" w:firstLine="709"/>
        <w:jc w:val="both"/>
        <w:rPr>
          <w:sz w:val="28"/>
          <w:szCs w:val="28"/>
        </w:rPr>
      </w:pPr>
      <w:r>
        <w:rPr>
          <w:sz w:val="28"/>
          <w:szCs w:val="28"/>
        </w:rPr>
        <w:t>1)</w:t>
      </w:r>
      <w:r>
        <w:rPr>
          <w:sz w:val="28"/>
          <w:szCs w:val="28"/>
        </w:rPr>
        <w:tab/>
      </w:r>
      <w:r w:rsidR="00A43DFC" w:rsidRPr="0032021C">
        <w:rPr>
          <w:sz w:val="28"/>
          <w:szCs w:val="28"/>
        </w:rPr>
        <w:t>Предоставление документов и информации или осуществления действий, предоставление которых не предусмотрено нормативными правовыми актами, регулирующими отношения, возникающие в связи с предоставлением Услуги.</w:t>
      </w:r>
    </w:p>
    <w:p w:rsidR="00A43DFC" w:rsidRPr="0032021C" w:rsidRDefault="00817E52" w:rsidP="00A43DFC">
      <w:pPr>
        <w:widowControl w:val="0"/>
        <w:ind w:right="140" w:firstLine="709"/>
        <w:jc w:val="both"/>
        <w:rPr>
          <w:sz w:val="28"/>
          <w:szCs w:val="28"/>
        </w:rPr>
      </w:pPr>
      <w:proofErr w:type="gramStart"/>
      <w:r>
        <w:rPr>
          <w:sz w:val="28"/>
          <w:szCs w:val="28"/>
        </w:rPr>
        <w:t>2)</w:t>
      </w:r>
      <w:r>
        <w:rPr>
          <w:sz w:val="28"/>
          <w:szCs w:val="28"/>
        </w:rPr>
        <w:tab/>
      </w:r>
      <w:r w:rsidR="00A43DFC" w:rsidRPr="0032021C">
        <w:rPr>
          <w:sz w:val="28"/>
          <w:szCs w:val="28"/>
        </w:rPr>
        <w:t xml:space="preserve">Предоставление документов и информации, которые находятся </w:t>
      </w:r>
      <w:r w:rsidR="00A43DFC" w:rsidRPr="0032021C">
        <w:rPr>
          <w:sz w:val="28"/>
          <w:szCs w:val="28"/>
        </w:rPr>
        <w:br/>
        <w:t xml:space="preserve">в распоряжении органов, предоставляющих Услугу, иных государственных органов, органов местного самоуправления, подведомственных государственным органам или органам местного самоуправления организаций, участвующих в предоставлении государственных </w:t>
      </w:r>
      <w:r w:rsidR="00A43DFC" w:rsidRPr="0032021C">
        <w:rPr>
          <w:sz w:val="28"/>
          <w:szCs w:val="28"/>
        </w:rPr>
        <w:br/>
        <w:t>и муниципальных услуг,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органов местного самоуправления.</w:t>
      </w:r>
      <w:proofErr w:type="gramEnd"/>
    </w:p>
    <w:p w:rsidR="00A43DFC" w:rsidRPr="0032021C" w:rsidRDefault="00817E52" w:rsidP="00A43DFC">
      <w:pPr>
        <w:autoSpaceDE w:val="0"/>
        <w:autoSpaceDN w:val="0"/>
        <w:adjustRightInd w:val="0"/>
        <w:ind w:right="140" w:firstLine="709"/>
        <w:jc w:val="both"/>
        <w:rPr>
          <w:sz w:val="28"/>
          <w:szCs w:val="28"/>
        </w:rPr>
      </w:pPr>
      <w:r>
        <w:rPr>
          <w:sz w:val="28"/>
          <w:szCs w:val="28"/>
        </w:rPr>
        <w:t>3)</w:t>
      </w:r>
      <w:r>
        <w:rPr>
          <w:sz w:val="28"/>
          <w:szCs w:val="28"/>
        </w:rPr>
        <w:tab/>
      </w:r>
      <w:r w:rsidR="00A43DFC" w:rsidRPr="0032021C">
        <w:rPr>
          <w:sz w:val="28"/>
          <w:szCs w:val="28"/>
        </w:rPr>
        <w:t xml:space="preserve">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w:t>
      </w:r>
      <w:r w:rsidR="00A43DFC" w:rsidRPr="0032021C">
        <w:rPr>
          <w:sz w:val="28"/>
          <w:szCs w:val="28"/>
        </w:rPr>
        <w:br/>
        <w:t>за исключением следующих случаев:</w:t>
      </w:r>
    </w:p>
    <w:p w:rsidR="00A43DFC" w:rsidRPr="0032021C" w:rsidRDefault="00817E52" w:rsidP="00A43DFC">
      <w:pPr>
        <w:autoSpaceDE w:val="0"/>
        <w:autoSpaceDN w:val="0"/>
        <w:adjustRightInd w:val="0"/>
        <w:ind w:right="140" w:firstLine="709"/>
        <w:jc w:val="both"/>
        <w:rPr>
          <w:sz w:val="28"/>
          <w:szCs w:val="28"/>
        </w:rPr>
      </w:pPr>
      <w:r>
        <w:rPr>
          <w:sz w:val="28"/>
          <w:szCs w:val="28"/>
        </w:rPr>
        <w:t>–</w:t>
      </w:r>
      <w:r>
        <w:rPr>
          <w:sz w:val="28"/>
          <w:szCs w:val="28"/>
        </w:rPr>
        <w:tab/>
      </w:r>
      <w:r w:rsidR="00A43DFC" w:rsidRPr="0032021C">
        <w:rPr>
          <w:sz w:val="28"/>
          <w:szCs w:val="28"/>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A43DFC" w:rsidRPr="0032021C" w:rsidRDefault="00817E52" w:rsidP="00A43DFC">
      <w:pPr>
        <w:autoSpaceDE w:val="0"/>
        <w:autoSpaceDN w:val="0"/>
        <w:adjustRightInd w:val="0"/>
        <w:ind w:right="140" w:firstLine="709"/>
        <w:jc w:val="both"/>
        <w:rPr>
          <w:sz w:val="28"/>
          <w:szCs w:val="28"/>
        </w:rPr>
      </w:pPr>
      <w:r>
        <w:rPr>
          <w:sz w:val="28"/>
          <w:szCs w:val="28"/>
        </w:rPr>
        <w:t>–</w:t>
      </w:r>
      <w:r>
        <w:rPr>
          <w:sz w:val="28"/>
          <w:szCs w:val="28"/>
        </w:rPr>
        <w:tab/>
      </w:r>
      <w:r w:rsidR="00A43DFC" w:rsidRPr="0032021C">
        <w:rPr>
          <w:sz w:val="28"/>
          <w:szCs w:val="28"/>
        </w:rPr>
        <w:t xml:space="preserve">наличие ошибок в заявлении о предоставлении Услуги </w:t>
      </w:r>
      <w:r w:rsidR="00A43DFC" w:rsidRPr="0032021C">
        <w:rPr>
          <w:sz w:val="28"/>
          <w:szCs w:val="28"/>
        </w:rPr>
        <w:br/>
        <w:t xml:space="preserve">и документах, поданных заявителем после первоначального отказа в приеме документов, необходимых для предоставления Услуги и не включенных </w:t>
      </w:r>
      <w:r w:rsidR="00A43DFC" w:rsidRPr="0032021C">
        <w:rPr>
          <w:sz w:val="28"/>
          <w:szCs w:val="28"/>
        </w:rPr>
        <w:br/>
        <w:t>в представленный ранее комплект документов;</w:t>
      </w:r>
    </w:p>
    <w:p w:rsidR="00A43DFC" w:rsidRPr="0032021C" w:rsidRDefault="00817E52" w:rsidP="00A43DFC">
      <w:pPr>
        <w:autoSpaceDE w:val="0"/>
        <w:autoSpaceDN w:val="0"/>
        <w:adjustRightInd w:val="0"/>
        <w:ind w:right="140" w:firstLine="709"/>
        <w:jc w:val="both"/>
        <w:rPr>
          <w:sz w:val="28"/>
          <w:szCs w:val="28"/>
        </w:rPr>
      </w:pPr>
      <w:r>
        <w:rPr>
          <w:sz w:val="28"/>
          <w:szCs w:val="28"/>
        </w:rPr>
        <w:t>–</w:t>
      </w:r>
      <w:r>
        <w:rPr>
          <w:sz w:val="28"/>
          <w:szCs w:val="28"/>
        </w:rPr>
        <w:tab/>
      </w:r>
      <w:r w:rsidR="00A43DFC" w:rsidRPr="0032021C">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w:t>
      </w:r>
    </w:p>
    <w:p w:rsidR="00A43DFC" w:rsidRPr="0032021C" w:rsidRDefault="00817E52" w:rsidP="00A43DFC">
      <w:pPr>
        <w:autoSpaceDE w:val="0"/>
        <w:autoSpaceDN w:val="0"/>
        <w:adjustRightInd w:val="0"/>
        <w:ind w:right="140" w:firstLine="709"/>
        <w:jc w:val="both"/>
        <w:rPr>
          <w:sz w:val="28"/>
          <w:szCs w:val="28"/>
        </w:rPr>
      </w:pPr>
      <w:r>
        <w:rPr>
          <w:sz w:val="28"/>
          <w:szCs w:val="28"/>
        </w:rPr>
        <w:lastRenderedPageBreak/>
        <w:t>–</w:t>
      </w:r>
      <w:r>
        <w:rPr>
          <w:sz w:val="28"/>
          <w:szCs w:val="28"/>
        </w:rPr>
        <w:tab/>
      </w:r>
      <w:r w:rsidR="00A43DFC" w:rsidRPr="0032021C">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при первоначальном отказе в приеме документов, необходимых для предоставления Услуги, либо в предоставлении Услуги, о чем в письменном виде за подписью председателя </w:t>
      </w:r>
      <w:r>
        <w:rPr>
          <w:sz w:val="28"/>
          <w:szCs w:val="28"/>
        </w:rPr>
        <w:t>Финансового управления</w:t>
      </w:r>
      <w:r w:rsidR="00A43DFC" w:rsidRPr="0032021C">
        <w:rPr>
          <w:sz w:val="28"/>
          <w:szCs w:val="28"/>
        </w:rPr>
        <w:t xml:space="preserve"> уведомляется заявитель, а также приносятся извинения за доставленные неудобства.</w:t>
      </w:r>
    </w:p>
    <w:p w:rsidR="00A43DFC" w:rsidRPr="0032021C" w:rsidRDefault="00817E52" w:rsidP="00A43DFC">
      <w:pPr>
        <w:autoSpaceDE w:val="0"/>
        <w:autoSpaceDN w:val="0"/>
        <w:adjustRightInd w:val="0"/>
        <w:ind w:right="140" w:firstLine="709"/>
        <w:jc w:val="both"/>
        <w:outlineLvl w:val="1"/>
        <w:rPr>
          <w:sz w:val="28"/>
          <w:szCs w:val="28"/>
        </w:rPr>
      </w:pPr>
      <w:r>
        <w:rPr>
          <w:sz w:val="28"/>
          <w:szCs w:val="28"/>
        </w:rPr>
        <w:t>15.</w:t>
      </w:r>
      <w:r>
        <w:rPr>
          <w:sz w:val="28"/>
          <w:szCs w:val="28"/>
        </w:rPr>
        <w:tab/>
      </w:r>
      <w:r w:rsidR="00A43DFC" w:rsidRPr="0032021C">
        <w:rPr>
          <w:sz w:val="28"/>
          <w:szCs w:val="28"/>
        </w:rPr>
        <w:t>Заявитель после предоставления документов вправе отказаться</w:t>
      </w:r>
      <w:r w:rsidR="00A43DFC" w:rsidRPr="0032021C">
        <w:rPr>
          <w:sz w:val="28"/>
          <w:szCs w:val="28"/>
        </w:rPr>
        <w:br/>
        <w:t xml:space="preserve">от предоставления Услуги. Отказ оформляется письменно в произвольной форме и представляется в </w:t>
      </w:r>
      <w:r w:rsidR="000E5BE3">
        <w:rPr>
          <w:sz w:val="28"/>
          <w:szCs w:val="28"/>
        </w:rPr>
        <w:t>Финансовое управление</w:t>
      </w:r>
      <w:r w:rsidR="00A43DFC" w:rsidRPr="0032021C">
        <w:rPr>
          <w:sz w:val="28"/>
          <w:szCs w:val="28"/>
        </w:rPr>
        <w:t>.</w:t>
      </w:r>
    </w:p>
    <w:p w:rsidR="00A43DFC" w:rsidRDefault="00A43DFC" w:rsidP="00A43DFC">
      <w:pPr>
        <w:autoSpaceDE w:val="0"/>
        <w:autoSpaceDN w:val="0"/>
        <w:adjustRightInd w:val="0"/>
        <w:ind w:firstLine="720"/>
        <w:jc w:val="center"/>
        <w:outlineLvl w:val="1"/>
        <w:rPr>
          <w:b/>
          <w:sz w:val="28"/>
          <w:szCs w:val="28"/>
        </w:rPr>
      </w:pPr>
    </w:p>
    <w:p w:rsidR="00A43DFC" w:rsidRPr="00A5743D" w:rsidRDefault="00A43DFC" w:rsidP="00A43DFC">
      <w:pPr>
        <w:autoSpaceDE w:val="0"/>
        <w:autoSpaceDN w:val="0"/>
        <w:adjustRightInd w:val="0"/>
        <w:ind w:firstLine="720"/>
        <w:jc w:val="center"/>
        <w:outlineLvl w:val="1"/>
        <w:rPr>
          <w:b/>
          <w:sz w:val="28"/>
          <w:szCs w:val="28"/>
        </w:rPr>
      </w:pPr>
      <w:r w:rsidRPr="00A5743D">
        <w:rPr>
          <w:b/>
          <w:sz w:val="28"/>
          <w:szCs w:val="28"/>
        </w:rPr>
        <w:t>2.3. Исчерпывающий перечень оснований для отказа в приеме документов, необходимых для предоставления Услуги</w:t>
      </w:r>
    </w:p>
    <w:p w:rsidR="00A43DFC" w:rsidRPr="00A5743D" w:rsidRDefault="00A43DFC" w:rsidP="00A43DFC">
      <w:pPr>
        <w:autoSpaceDE w:val="0"/>
        <w:autoSpaceDN w:val="0"/>
        <w:adjustRightInd w:val="0"/>
        <w:ind w:firstLine="720"/>
        <w:jc w:val="both"/>
        <w:outlineLvl w:val="1"/>
        <w:rPr>
          <w:sz w:val="28"/>
          <w:szCs w:val="28"/>
        </w:rPr>
      </w:pPr>
    </w:p>
    <w:p w:rsidR="00A43DFC" w:rsidRPr="00A5743D" w:rsidRDefault="00A43DFC" w:rsidP="00A43DFC">
      <w:pPr>
        <w:autoSpaceDE w:val="0"/>
        <w:autoSpaceDN w:val="0"/>
        <w:adjustRightInd w:val="0"/>
        <w:ind w:firstLine="720"/>
        <w:jc w:val="both"/>
        <w:outlineLvl w:val="1"/>
        <w:rPr>
          <w:sz w:val="28"/>
          <w:szCs w:val="28"/>
        </w:rPr>
      </w:pPr>
      <w:r w:rsidRPr="00A5743D">
        <w:rPr>
          <w:sz w:val="28"/>
          <w:szCs w:val="28"/>
        </w:rPr>
        <w:t>16.</w:t>
      </w:r>
      <w:r w:rsidR="00817E52">
        <w:rPr>
          <w:sz w:val="28"/>
          <w:szCs w:val="28"/>
        </w:rPr>
        <w:tab/>
      </w:r>
      <w:r w:rsidRPr="00A5743D">
        <w:rPr>
          <w:sz w:val="28"/>
          <w:szCs w:val="28"/>
        </w:rPr>
        <w:t>Заявитель получает отказ в приеме документов по следующим основаниям:</w:t>
      </w:r>
    </w:p>
    <w:p w:rsidR="00A43DFC" w:rsidRPr="00A5743D" w:rsidRDefault="00817E52" w:rsidP="00A43DFC">
      <w:pPr>
        <w:autoSpaceDE w:val="0"/>
        <w:autoSpaceDN w:val="0"/>
        <w:adjustRightInd w:val="0"/>
        <w:ind w:firstLine="720"/>
        <w:jc w:val="both"/>
        <w:outlineLvl w:val="2"/>
        <w:rPr>
          <w:sz w:val="28"/>
          <w:szCs w:val="28"/>
        </w:rPr>
      </w:pPr>
      <w:r>
        <w:rPr>
          <w:sz w:val="28"/>
          <w:szCs w:val="28"/>
        </w:rPr>
        <w:t>1)</w:t>
      </w:r>
      <w:r>
        <w:rPr>
          <w:sz w:val="28"/>
          <w:szCs w:val="28"/>
        </w:rPr>
        <w:tab/>
      </w:r>
      <w:r w:rsidR="00A43DFC" w:rsidRPr="00A5743D">
        <w:rPr>
          <w:sz w:val="28"/>
          <w:szCs w:val="28"/>
        </w:rPr>
        <w:t xml:space="preserve">лицо, подающее документы, не относится к числу заявителей </w:t>
      </w:r>
      <w:r w:rsidR="00A43DFC" w:rsidRPr="00A5743D">
        <w:rPr>
          <w:sz w:val="28"/>
          <w:szCs w:val="28"/>
        </w:rPr>
        <w:br/>
        <w:t>в соответствии с подразделом 1.2 настоящего регламента;</w:t>
      </w:r>
    </w:p>
    <w:p w:rsidR="00A43DFC" w:rsidRPr="00A5743D" w:rsidRDefault="00817E52" w:rsidP="00A43DFC">
      <w:pPr>
        <w:autoSpaceDE w:val="0"/>
        <w:autoSpaceDN w:val="0"/>
        <w:adjustRightInd w:val="0"/>
        <w:ind w:firstLine="720"/>
        <w:jc w:val="both"/>
        <w:outlineLvl w:val="2"/>
        <w:rPr>
          <w:sz w:val="28"/>
          <w:szCs w:val="28"/>
        </w:rPr>
      </w:pPr>
      <w:r>
        <w:rPr>
          <w:sz w:val="28"/>
          <w:szCs w:val="28"/>
        </w:rPr>
        <w:t>2)</w:t>
      </w:r>
      <w:r>
        <w:rPr>
          <w:sz w:val="28"/>
          <w:szCs w:val="28"/>
        </w:rPr>
        <w:tab/>
      </w:r>
      <w:r w:rsidR="00A43DFC" w:rsidRPr="00A5743D">
        <w:rPr>
          <w:sz w:val="28"/>
          <w:szCs w:val="28"/>
        </w:rPr>
        <w:t xml:space="preserve">заявитель представил документы, оформление которых </w:t>
      </w:r>
      <w:r w:rsidR="00A43DFC" w:rsidRPr="00A5743D">
        <w:rPr>
          <w:sz w:val="28"/>
          <w:szCs w:val="28"/>
        </w:rPr>
        <w:br/>
        <w:t>не соответствует требованиям, установленным настоящим регламентом;</w:t>
      </w:r>
    </w:p>
    <w:p w:rsidR="00A43DFC" w:rsidRPr="00A5743D" w:rsidRDefault="00817E52" w:rsidP="00A43DFC">
      <w:pPr>
        <w:autoSpaceDE w:val="0"/>
        <w:autoSpaceDN w:val="0"/>
        <w:adjustRightInd w:val="0"/>
        <w:ind w:firstLine="720"/>
        <w:jc w:val="both"/>
        <w:outlineLvl w:val="2"/>
        <w:rPr>
          <w:sz w:val="28"/>
          <w:szCs w:val="28"/>
        </w:rPr>
      </w:pPr>
      <w:r>
        <w:rPr>
          <w:sz w:val="28"/>
          <w:szCs w:val="28"/>
        </w:rPr>
        <w:t>3)</w:t>
      </w:r>
      <w:r>
        <w:rPr>
          <w:sz w:val="28"/>
          <w:szCs w:val="28"/>
        </w:rPr>
        <w:tab/>
      </w:r>
      <w:r w:rsidR="00A43DFC" w:rsidRPr="00A5743D">
        <w:rPr>
          <w:sz w:val="28"/>
          <w:szCs w:val="28"/>
        </w:rPr>
        <w:t>заявитель представил документы с неоговоренными исправлениями, серьезными повреждениями, не позволяющими однозначно толковать содержание, с подчистками либо приписками, зачеркнутыми словами, записями, выполненными карандашом;</w:t>
      </w:r>
    </w:p>
    <w:p w:rsidR="00A43DFC" w:rsidRPr="00A5743D" w:rsidRDefault="00817E52" w:rsidP="00A43DFC">
      <w:pPr>
        <w:autoSpaceDE w:val="0"/>
        <w:autoSpaceDN w:val="0"/>
        <w:adjustRightInd w:val="0"/>
        <w:ind w:firstLine="720"/>
        <w:jc w:val="both"/>
        <w:outlineLvl w:val="1"/>
        <w:rPr>
          <w:sz w:val="28"/>
          <w:szCs w:val="28"/>
        </w:rPr>
      </w:pPr>
      <w:r>
        <w:rPr>
          <w:sz w:val="28"/>
          <w:szCs w:val="28"/>
        </w:rPr>
        <w:t>4)</w:t>
      </w:r>
      <w:r>
        <w:rPr>
          <w:sz w:val="28"/>
          <w:szCs w:val="28"/>
        </w:rPr>
        <w:tab/>
      </w:r>
      <w:r w:rsidR="00A43DFC" w:rsidRPr="00A5743D">
        <w:rPr>
          <w:sz w:val="28"/>
          <w:szCs w:val="28"/>
        </w:rPr>
        <w:t>непредставление определенных пунктом 12 настоящего регламента документов.</w:t>
      </w:r>
    </w:p>
    <w:p w:rsidR="00A43DFC" w:rsidRPr="00A5743D" w:rsidRDefault="00A43DFC" w:rsidP="00A43DFC">
      <w:pPr>
        <w:autoSpaceDE w:val="0"/>
        <w:autoSpaceDN w:val="0"/>
        <w:adjustRightInd w:val="0"/>
        <w:ind w:firstLine="720"/>
        <w:jc w:val="both"/>
        <w:outlineLvl w:val="2"/>
        <w:rPr>
          <w:sz w:val="28"/>
          <w:szCs w:val="28"/>
        </w:rPr>
      </w:pPr>
      <w:proofErr w:type="gramStart"/>
      <w:r w:rsidRPr="00A5743D">
        <w:rPr>
          <w:sz w:val="28"/>
          <w:szCs w:val="28"/>
        </w:rPr>
        <w:t xml:space="preserve">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администрации </w:t>
      </w:r>
      <w:r w:rsidR="00817E52">
        <w:rPr>
          <w:sz w:val="28"/>
          <w:szCs w:val="28"/>
        </w:rPr>
        <w:t>Шенкурского муниципального округа Архангельской области</w:t>
      </w:r>
      <w:r w:rsidRPr="00A5743D">
        <w:rPr>
          <w:sz w:val="28"/>
          <w:szCs w:val="28"/>
        </w:rPr>
        <w:t xml:space="preserve"> в инф</w:t>
      </w:r>
      <w:r w:rsidR="00817E52">
        <w:rPr>
          <w:sz w:val="28"/>
          <w:szCs w:val="28"/>
        </w:rPr>
        <w:t>ормационно</w:t>
      </w:r>
      <w:r w:rsidR="00817E52">
        <w:rPr>
          <w:sz w:val="28"/>
          <w:szCs w:val="28"/>
        </w:rPr>
        <w:softHyphen/>
        <w:t>–</w:t>
      </w:r>
      <w:r w:rsidRPr="00A5743D">
        <w:rPr>
          <w:sz w:val="28"/>
          <w:szCs w:val="28"/>
        </w:rPr>
        <w:t>телекоммуникационной сети «Интернет».</w:t>
      </w:r>
      <w:proofErr w:type="gramEnd"/>
    </w:p>
    <w:p w:rsidR="00A43DFC" w:rsidRPr="00A5743D" w:rsidRDefault="00A43DFC" w:rsidP="00A43DFC">
      <w:pPr>
        <w:autoSpaceDE w:val="0"/>
        <w:autoSpaceDN w:val="0"/>
        <w:adjustRightInd w:val="0"/>
        <w:ind w:firstLine="720"/>
        <w:jc w:val="both"/>
        <w:outlineLvl w:val="1"/>
        <w:rPr>
          <w:sz w:val="28"/>
          <w:szCs w:val="28"/>
        </w:rPr>
      </w:pPr>
    </w:p>
    <w:p w:rsidR="00A43DFC" w:rsidRPr="00A5743D" w:rsidRDefault="00A43DFC" w:rsidP="00A43DFC">
      <w:pPr>
        <w:autoSpaceDE w:val="0"/>
        <w:autoSpaceDN w:val="0"/>
        <w:adjustRightInd w:val="0"/>
        <w:jc w:val="center"/>
        <w:outlineLvl w:val="2"/>
        <w:rPr>
          <w:b/>
          <w:bCs/>
          <w:sz w:val="28"/>
          <w:szCs w:val="28"/>
        </w:rPr>
      </w:pPr>
      <w:r w:rsidRPr="00A5743D">
        <w:rPr>
          <w:b/>
          <w:bCs/>
          <w:sz w:val="28"/>
          <w:szCs w:val="28"/>
        </w:rPr>
        <w:t xml:space="preserve">2.4. Срок предоставления </w:t>
      </w:r>
      <w:r w:rsidRPr="00A5743D">
        <w:rPr>
          <w:b/>
          <w:sz w:val="28"/>
          <w:szCs w:val="28"/>
        </w:rPr>
        <w:t>У</w:t>
      </w:r>
      <w:r w:rsidRPr="00A5743D">
        <w:rPr>
          <w:b/>
          <w:bCs/>
          <w:sz w:val="28"/>
          <w:szCs w:val="28"/>
        </w:rPr>
        <w:t>слуги</w:t>
      </w:r>
    </w:p>
    <w:p w:rsidR="00A43DFC" w:rsidRPr="00A5743D" w:rsidRDefault="00A43DFC" w:rsidP="00A43DFC">
      <w:pPr>
        <w:autoSpaceDE w:val="0"/>
        <w:autoSpaceDN w:val="0"/>
        <w:adjustRightInd w:val="0"/>
        <w:jc w:val="center"/>
        <w:outlineLvl w:val="2"/>
        <w:rPr>
          <w:b/>
          <w:bCs/>
          <w:sz w:val="28"/>
          <w:szCs w:val="28"/>
        </w:rPr>
      </w:pPr>
    </w:p>
    <w:p w:rsidR="00A43DFC" w:rsidRPr="00A5743D" w:rsidRDefault="00A43DFC" w:rsidP="00A43DFC">
      <w:pPr>
        <w:autoSpaceDE w:val="0"/>
        <w:autoSpaceDN w:val="0"/>
        <w:adjustRightInd w:val="0"/>
        <w:ind w:firstLine="720"/>
        <w:jc w:val="both"/>
        <w:outlineLvl w:val="2"/>
        <w:rPr>
          <w:sz w:val="28"/>
          <w:szCs w:val="28"/>
        </w:rPr>
      </w:pPr>
      <w:r w:rsidRPr="00A5743D">
        <w:rPr>
          <w:sz w:val="28"/>
          <w:szCs w:val="28"/>
        </w:rPr>
        <w:t>17.</w:t>
      </w:r>
      <w:r w:rsidR="005C7021">
        <w:rPr>
          <w:sz w:val="28"/>
          <w:szCs w:val="28"/>
        </w:rPr>
        <w:tab/>
      </w:r>
      <w:r w:rsidRPr="00A5743D">
        <w:rPr>
          <w:sz w:val="28"/>
          <w:szCs w:val="28"/>
        </w:rPr>
        <w:t xml:space="preserve">Срок предоставления Услуги – до двух месяцев со дня поступления заявления. По решению председателя </w:t>
      </w:r>
      <w:r w:rsidR="005C7021">
        <w:rPr>
          <w:sz w:val="28"/>
          <w:szCs w:val="28"/>
        </w:rPr>
        <w:t>Финансового управления</w:t>
      </w:r>
      <w:r w:rsidRPr="00A5743D">
        <w:rPr>
          <w:sz w:val="28"/>
          <w:szCs w:val="28"/>
        </w:rPr>
        <w:t xml:space="preserve"> или лица, исполняющего его обязанности, указанный срок может быть продлен, но не более чем на один месяц.</w:t>
      </w:r>
    </w:p>
    <w:p w:rsidR="00A43DFC" w:rsidRPr="00A5743D" w:rsidRDefault="005C7021" w:rsidP="00A43DFC">
      <w:pPr>
        <w:autoSpaceDE w:val="0"/>
        <w:autoSpaceDN w:val="0"/>
        <w:adjustRightInd w:val="0"/>
        <w:ind w:firstLine="720"/>
        <w:jc w:val="both"/>
        <w:outlineLvl w:val="2"/>
        <w:rPr>
          <w:sz w:val="28"/>
          <w:szCs w:val="28"/>
        </w:rPr>
      </w:pPr>
      <w:r>
        <w:rPr>
          <w:sz w:val="28"/>
          <w:szCs w:val="28"/>
        </w:rPr>
        <w:t>18.</w:t>
      </w:r>
      <w:r>
        <w:rPr>
          <w:sz w:val="28"/>
          <w:szCs w:val="28"/>
        </w:rPr>
        <w:tab/>
      </w:r>
      <w:r w:rsidR="00A43DFC" w:rsidRPr="00A5743D">
        <w:rPr>
          <w:sz w:val="28"/>
          <w:szCs w:val="28"/>
        </w:rPr>
        <w:t xml:space="preserve">Сроки выполнения отдельных административных процедур </w:t>
      </w:r>
      <w:r w:rsidR="00A43DFC" w:rsidRPr="00A5743D">
        <w:rPr>
          <w:sz w:val="28"/>
          <w:szCs w:val="28"/>
        </w:rPr>
        <w:br/>
        <w:t>и действий:</w:t>
      </w:r>
    </w:p>
    <w:p w:rsidR="00A43DFC" w:rsidRPr="00A5743D" w:rsidRDefault="005C7021" w:rsidP="00A43DFC">
      <w:pPr>
        <w:ind w:firstLine="720"/>
        <w:jc w:val="both"/>
        <w:rPr>
          <w:sz w:val="28"/>
          <w:szCs w:val="28"/>
        </w:rPr>
      </w:pPr>
      <w:r>
        <w:rPr>
          <w:sz w:val="28"/>
          <w:szCs w:val="28"/>
        </w:rPr>
        <w:t>1)</w:t>
      </w:r>
      <w:r>
        <w:rPr>
          <w:sz w:val="28"/>
          <w:szCs w:val="28"/>
        </w:rPr>
        <w:tab/>
      </w:r>
      <w:r w:rsidR="00A43DFC" w:rsidRPr="00A5743D">
        <w:rPr>
          <w:sz w:val="28"/>
          <w:szCs w:val="28"/>
        </w:rPr>
        <w:t>регистрация заявления – 1 рабочий день;</w:t>
      </w:r>
    </w:p>
    <w:p w:rsidR="00A43DFC" w:rsidRPr="00A5743D" w:rsidRDefault="005C7021" w:rsidP="00A43DFC">
      <w:pPr>
        <w:ind w:firstLine="720"/>
        <w:jc w:val="both"/>
        <w:rPr>
          <w:sz w:val="28"/>
          <w:szCs w:val="28"/>
        </w:rPr>
      </w:pPr>
      <w:r>
        <w:rPr>
          <w:sz w:val="28"/>
          <w:szCs w:val="28"/>
        </w:rPr>
        <w:lastRenderedPageBreak/>
        <w:t>2)</w:t>
      </w:r>
      <w:r>
        <w:rPr>
          <w:sz w:val="28"/>
          <w:szCs w:val="28"/>
        </w:rPr>
        <w:tab/>
      </w:r>
      <w:r w:rsidR="00A43DFC" w:rsidRPr="00A5743D">
        <w:rPr>
          <w:sz w:val="28"/>
          <w:szCs w:val="28"/>
        </w:rPr>
        <w:t>рассмотрение представленных документов – 29 рабочих дней после регистрации заявления (49 рабочих дней после регистрации заявления в случае продления срока предоставления услуги в соответствии с пунктом 17 настоящего регламента);</w:t>
      </w:r>
    </w:p>
    <w:p w:rsidR="00A43DFC" w:rsidRPr="00A5743D" w:rsidRDefault="005C7021" w:rsidP="00A43DFC">
      <w:pPr>
        <w:ind w:firstLine="720"/>
        <w:jc w:val="both"/>
        <w:rPr>
          <w:sz w:val="28"/>
          <w:szCs w:val="28"/>
        </w:rPr>
      </w:pPr>
      <w:proofErr w:type="gramStart"/>
      <w:r>
        <w:rPr>
          <w:sz w:val="28"/>
          <w:szCs w:val="28"/>
        </w:rPr>
        <w:t>3)</w:t>
      </w:r>
      <w:r>
        <w:rPr>
          <w:sz w:val="28"/>
          <w:szCs w:val="28"/>
        </w:rPr>
        <w:tab/>
      </w:r>
      <w:r w:rsidR="00A43DFC" w:rsidRPr="00A5743D">
        <w:rPr>
          <w:sz w:val="28"/>
          <w:szCs w:val="28"/>
        </w:rPr>
        <w:t xml:space="preserve">принятие решения о предоставлении (отказе в предоставлении) Услуги – не более 7 рабочих дней после окончания рассмотрения представленных документов); </w:t>
      </w:r>
      <w:proofErr w:type="gramEnd"/>
    </w:p>
    <w:p w:rsidR="00A43DFC" w:rsidRPr="00A5743D" w:rsidRDefault="005C7021" w:rsidP="00A43DFC">
      <w:pPr>
        <w:autoSpaceDE w:val="0"/>
        <w:autoSpaceDN w:val="0"/>
        <w:adjustRightInd w:val="0"/>
        <w:ind w:firstLine="720"/>
        <w:jc w:val="both"/>
        <w:outlineLvl w:val="1"/>
        <w:rPr>
          <w:sz w:val="28"/>
          <w:szCs w:val="28"/>
        </w:rPr>
      </w:pPr>
      <w:r>
        <w:rPr>
          <w:sz w:val="28"/>
          <w:szCs w:val="28"/>
        </w:rPr>
        <w:t>4)</w:t>
      </w:r>
      <w:r>
        <w:rPr>
          <w:sz w:val="28"/>
          <w:szCs w:val="28"/>
        </w:rPr>
        <w:tab/>
      </w:r>
      <w:r w:rsidR="00A43DFC" w:rsidRPr="00A5743D">
        <w:rPr>
          <w:sz w:val="28"/>
          <w:szCs w:val="28"/>
        </w:rPr>
        <w:t>выдача результата предоставления Услуги – не более 3 рабочих дней после принятия решения о предоставлении (отказе в предоставлении) Услуги.</w:t>
      </w:r>
    </w:p>
    <w:p w:rsidR="00A43DFC" w:rsidRPr="00A5743D" w:rsidRDefault="005C7021" w:rsidP="00A43DFC">
      <w:pPr>
        <w:autoSpaceDE w:val="0"/>
        <w:autoSpaceDN w:val="0"/>
        <w:adjustRightInd w:val="0"/>
        <w:ind w:firstLine="720"/>
        <w:jc w:val="both"/>
        <w:outlineLvl w:val="1"/>
        <w:rPr>
          <w:sz w:val="28"/>
          <w:szCs w:val="28"/>
        </w:rPr>
      </w:pPr>
      <w:r>
        <w:rPr>
          <w:sz w:val="28"/>
          <w:szCs w:val="28"/>
        </w:rPr>
        <w:t>19.</w:t>
      </w:r>
      <w:r>
        <w:rPr>
          <w:sz w:val="28"/>
          <w:szCs w:val="28"/>
        </w:rPr>
        <w:tab/>
      </w:r>
      <w:r w:rsidR="00A91E13" w:rsidRPr="00A91E13">
        <w:rPr>
          <w:sz w:val="28"/>
          <w:szCs w:val="28"/>
        </w:rPr>
        <w:t xml:space="preserve">Максимальный срок ожидания в очереди при подаче запроса </w:t>
      </w:r>
      <w:r w:rsidR="00A91E13" w:rsidRPr="00A91E13">
        <w:rPr>
          <w:sz w:val="28"/>
          <w:szCs w:val="28"/>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составляет не более 15 минут</w:t>
      </w:r>
      <w:proofErr w:type="gramStart"/>
      <w:r w:rsidR="00A91E13" w:rsidRPr="00A91E13">
        <w:rPr>
          <w:sz w:val="28"/>
          <w:szCs w:val="28"/>
        </w:rPr>
        <w:t>.</w:t>
      </w:r>
      <w:proofErr w:type="gramEnd"/>
      <w:r w:rsidR="00A43DFC" w:rsidRPr="00A5743D">
        <w:rPr>
          <w:sz w:val="28"/>
          <w:szCs w:val="28"/>
        </w:rPr>
        <w:t xml:space="preserve"> </w:t>
      </w:r>
      <w:r w:rsidR="00A91E13" w:rsidRPr="00A91E13">
        <w:rPr>
          <w:b/>
          <w:bCs/>
          <w:color w:val="0070C0"/>
          <w:szCs w:val="28"/>
        </w:rPr>
        <w:t>(</w:t>
      </w:r>
      <w:proofErr w:type="gramStart"/>
      <w:r w:rsidR="00A91E13" w:rsidRPr="00A91E13">
        <w:rPr>
          <w:b/>
          <w:bCs/>
          <w:color w:val="0070C0"/>
          <w:szCs w:val="28"/>
        </w:rPr>
        <w:t>в</w:t>
      </w:r>
      <w:proofErr w:type="gramEnd"/>
      <w:r w:rsidR="00A91E13" w:rsidRPr="00A91E13">
        <w:rPr>
          <w:b/>
          <w:bCs/>
          <w:color w:val="0070C0"/>
          <w:szCs w:val="28"/>
        </w:rPr>
        <w:t xml:space="preserve"> редакции постановления администрации Шенкурского муниципального округа от 07 мая 2026 года № 389-па)</w:t>
      </w:r>
    </w:p>
    <w:p w:rsidR="00A43DFC" w:rsidRPr="00A5743D" w:rsidRDefault="00A43DFC" w:rsidP="00A43DFC">
      <w:pPr>
        <w:autoSpaceDE w:val="0"/>
        <w:autoSpaceDN w:val="0"/>
        <w:adjustRightInd w:val="0"/>
        <w:ind w:firstLine="720"/>
        <w:jc w:val="both"/>
        <w:outlineLvl w:val="1"/>
        <w:rPr>
          <w:bCs/>
          <w:sz w:val="28"/>
          <w:szCs w:val="28"/>
        </w:rPr>
      </w:pPr>
    </w:p>
    <w:p w:rsidR="00A43DFC" w:rsidRPr="00A5743D" w:rsidRDefault="00A43DFC" w:rsidP="00A43DFC">
      <w:pPr>
        <w:tabs>
          <w:tab w:val="left" w:pos="709"/>
          <w:tab w:val="left" w:pos="1928"/>
          <w:tab w:val="left" w:pos="2948"/>
          <w:tab w:val="left" w:pos="3799"/>
          <w:tab w:val="left" w:pos="4820"/>
          <w:tab w:val="left" w:pos="5783"/>
          <w:tab w:val="left" w:pos="6577"/>
          <w:tab w:val="left" w:pos="7655"/>
        </w:tabs>
        <w:ind w:firstLine="709"/>
        <w:jc w:val="center"/>
        <w:rPr>
          <w:b/>
          <w:bCs/>
          <w:sz w:val="28"/>
          <w:szCs w:val="28"/>
        </w:rPr>
      </w:pPr>
      <w:r w:rsidRPr="00A5743D">
        <w:rPr>
          <w:b/>
          <w:bCs/>
          <w:sz w:val="28"/>
          <w:szCs w:val="28"/>
        </w:rPr>
        <w:t>2.5. Исчерпывающий перечень оснований для приостановления или отказа в предоставлении Услуги</w:t>
      </w:r>
    </w:p>
    <w:p w:rsidR="00A43DFC" w:rsidRPr="00A5743D" w:rsidRDefault="00A43DFC" w:rsidP="00A43DFC">
      <w:pPr>
        <w:tabs>
          <w:tab w:val="left" w:pos="709"/>
          <w:tab w:val="left" w:pos="1928"/>
          <w:tab w:val="left" w:pos="2948"/>
          <w:tab w:val="left" w:pos="3799"/>
          <w:tab w:val="left" w:pos="4820"/>
          <w:tab w:val="left" w:pos="5783"/>
          <w:tab w:val="left" w:pos="6577"/>
          <w:tab w:val="left" w:pos="7655"/>
        </w:tabs>
        <w:ind w:firstLine="709"/>
        <w:jc w:val="both"/>
        <w:rPr>
          <w:b/>
          <w:bCs/>
          <w:sz w:val="28"/>
          <w:szCs w:val="28"/>
        </w:rPr>
      </w:pPr>
    </w:p>
    <w:p w:rsidR="00A43DFC" w:rsidRPr="00A5743D" w:rsidRDefault="005C7021" w:rsidP="00A43DFC">
      <w:pPr>
        <w:widowControl w:val="0"/>
        <w:ind w:firstLine="720"/>
        <w:jc w:val="both"/>
        <w:rPr>
          <w:sz w:val="28"/>
          <w:szCs w:val="28"/>
        </w:rPr>
      </w:pPr>
      <w:r>
        <w:rPr>
          <w:sz w:val="28"/>
          <w:szCs w:val="28"/>
        </w:rPr>
        <w:t>20.</w:t>
      </w:r>
      <w:r>
        <w:rPr>
          <w:sz w:val="28"/>
          <w:szCs w:val="28"/>
        </w:rPr>
        <w:tab/>
      </w:r>
      <w:r w:rsidR="00A43DFC" w:rsidRPr="00A5743D">
        <w:rPr>
          <w:bCs/>
          <w:sz w:val="28"/>
          <w:szCs w:val="28"/>
        </w:rPr>
        <w:t>Основания</w:t>
      </w:r>
      <w:r w:rsidR="00A43DFC" w:rsidRPr="00A5743D">
        <w:rPr>
          <w:sz w:val="28"/>
          <w:szCs w:val="28"/>
        </w:rPr>
        <w:t xml:space="preserve"> для приостановления предоставления Услуги отсутствуют.</w:t>
      </w:r>
    </w:p>
    <w:p w:rsidR="00A43DFC" w:rsidRPr="00A5743D" w:rsidRDefault="005C7021" w:rsidP="00A43DFC">
      <w:pPr>
        <w:widowControl w:val="0"/>
        <w:ind w:firstLine="720"/>
        <w:jc w:val="both"/>
        <w:rPr>
          <w:bCs/>
          <w:sz w:val="28"/>
          <w:szCs w:val="28"/>
        </w:rPr>
      </w:pPr>
      <w:r>
        <w:rPr>
          <w:bCs/>
          <w:sz w:val="28"/>
          <w:szCs w:val="28"/>
        </w:rPr>
        <w:t>21.</w:t>
      </w:r>
      <w:r>
        <w:rPr>
          <w:bCs/>
          <w:sz w:val="28"/>
          <w:szCs w:val="28"/>
        </w:rPr>
        <w:tab/>
      </w:r>
      <w:r w:rsidR="00A43DFC" w:rsidRPr="00A5743D">
        <w:rPr>
          <w:bCs/>
          <w:sz w:val="28"/>
          <w:szCs w:val="28"/>
        </w:rPr>
        <w:t>Основания для отказа в предоставлении Услуги:</w:t>
      </w:r>
    </w:p>
    <w:p w:rsidR="00A43DFC" w:rsidRPr="00A5743D" w:rsidRDefault="005C7021" w:rsidP="00A43DFC">
      <w:pPr>
        <w:widowControl w:val="0"/>
        <w:ind w:firstLine="720"/>
        <w:jc w:val="both"/>
        <w:rPr>
          <w:bCs/>
          <w:sz w:val="28"/>
          <w:szCs w:val="28"/>
        </w:rPr>
      </w:pPr>
      <w:r>
        <w:rPr>
          <w:bCs/>
          <w:sz w:val="28"/>
          <w:szCs w:val="28"/>
        </w:rPr>
        <w:t>1)</w:t>
      </w:r>
      <w:r>
        <w:rPr>
          <w:bCs/>
          <w:sz w:val="28"/>
          <w:szCs w:val="28"/>
        </w:rPr>
        <w:tab/>
      </w:r>
      <w:r w:rsidR="00A43DFC" w:rsidRPr="00A5743D">
        <w:rPr>
          <w:bCs/>
          <w:sz w:val="28"/>
          <w:szCs w:val="28"/>
        </w:rPr>
        <w:t>запрашиваемая информация не относится к информации, подлежащей предоставлению заявителю в соответствии с настоящим регламентом;</w:t>
      </w:r>
    </w:p>
    <w:p w:rsidR="00A43DFC" w:rsidRPr="00A5743D" w:rsidRDefault="005C7021" w:rsidP="00A43DFC">
      <w:pPr>
        <w:widowControl w:val="0"/>
        <w:ind w:firstLine="720"/>
        <w:jc w:val="both"/>
        <w:rPr>
          <w:bCs/>
          <w:sz w:val="28"/>
          <w:szCs w:val="28"/>
        </w:rPr>
      </w:pPr>
      <w:r>
        <w:rPr>
          <w:bCs/>
          <w:sz w:val="28"/>
          <w:szCs w:val="28"/>
        </w:rPr>
        <w:t>2)</w:t>
      </w:r>
      <w:r>
        <w:rPr>
          <w:bCs/>
          <w:sz w:val="28"/>
          <w:szCs w:val="28"/>
        </w:rPr>
        <w:tab/>
      </w:r>
      <w:r w:rsidR="00A43DFC" w:rsidRPr="00A5743D">
        <w:rPr>
          <w:bCs/>
          <w:sz w:val="28"/>
          <w:szCs w:val="28"/>
        </w:rPr>
        <w:t>запрашиваемая информация содержит сведения, составляющие охраняемую законом тайну.</w:t>
      </w:r>
    </w:p>
    <w:p w:rsidR="00A43DFC" w:rsidRPr="00A5743D" w:rsidRDefault="00A43DFC" w:rsidP="00A43DFC">
      <w:pPr>
        <w:widowControl w:val="0"/>
        <w:ind w:firstLine="720"/>
        <w:jc w:val="both"/>
        <w:rPr>
          <w:bCs/>
          <w:sz w:val="28"/>
          <w:szCs w:val="28"/>
        </w:rPr>
      </w:pPr>
    </w:p>
    <w:p w:rsidR="00A43DFC" w:rsidRPr="00A5743D" w:rsidRDefault="00A43DFC" w:rsidP="00A43DFC">
      <w:pPr>
        <w:autoSpaceDE w:val="0"/>
        <w:autoSpaceDN w:val="0"/>
        <w:adjustRightInd w:val="0"/>
        <w:jc w:val="center"/>
        <w:outlineLvl w:val="2"/>
        <w:rPr>
          <w:b/>
          <w:bCs/>
          <w:sz w:val="28"/>
          <w:szCs w:val="28"/>
        </w:rPr>
      </w:pPr>
      <w:r w:rsidRPr="00A5743D">
        <w:rPr>
          <w:b/>
          <w:bCs/>
          <w:sz w:val="28"/>
          <w:szCs w:val="28"/>
        </w:rPr>
        <w:t>2.6. Плата, взимаемая с заявителя при предоставлении Услуги</w:t>
      </w:r>
    </w:p>
    <w:p w:rsidR="00A43DFC" w:rsidRPr="00A5743D" w:rsidRDefault="00A43DFC" w:rsidP="00A43DFC">
      <w:pPr>
        <w:autoSpaceDE w:val="0"/>
        <w:autoSpaceDN w:val="0"/>
        <w:adjustRightInd w:val="0"/>
        <w:jc w:val="center"/>
        <w:outlineLvl w:val="2"/>
        <w:rPr>
          <w:b/>
          <w:bCs/>
          <w:sz w:val="28"/>
          <w:szCs w:val="28"/>
        </w:rPr>
      </w:pPr>
    </w:p>
    <w:p w:rsidR="00A43DFC" w:rsidRPr="00A5743D" w:rsidRDefault="00A43DFC" w:rsidP="00A43DFC">
      <w:pPr>
        <w:autoSpaceDE w:val="0"/>
        <w:autoSpaceDN w:val="0"/>
        <w:adjustRightInd w:val="0"/>
        <w:ind w:firstLine="720"/>
        <w:jc w:val="both"/>
        <w:outlineLvl w:val="2"/>
        <w:rPr>
          <w:sz w:val="28"/>
          <w:szCs w:val="28"/>
        </w:rPr>
      </w:pPr>
      <w:r w:rsidRPr="00A5743D">
        <w:rPr>
          <w:sz w:val="28"/>
          <w:szCs w:val="28"/>
        </w:rPr>
        <w:t>22.</w:t>
      </w:r>
      <w:r w:rsidR="005C7021">
        <w:rPr>
          <w:sz w:val="28"/>
          <w:szCs w:val="28"/>
        </w:rPr>
        <w:tab/>
      </w:r>
      <w:r w:rsidRPr="00A5743D">
        <w:rPr>
          <w:sz w:val="28"/>
          <w:szCs w:val="28"/>
        </w:rPr>
        <w:t>За предоставление Услуги плата не взимается.</w:t>
      </w:r>
    </w:p>
    <w:p w:rsidR="00A43DFC" w:rsidRPr="00A5743D" w:rsidRDefault="00A43DFC" w:rsidP="00A43DFC">
      <w:pPr>
        <w:autoSpaceDE w:val="0"/>
        <w:autoSpaceDN w:val="0"/>
        <w:adjustRightInd w:val="0"/>
        <w:ind w:firstLine="720"/>
        <w:jc w:val="both"/>
        <w:outlineLvl w:val="2"/>
        <w:rPr>
          <w:sz w:val="28"/>
          <w:szCs w:val="28"/>
        </w:rPr>
      </w:pPr>
    </w:p>
    <w:p w:rsidR="00A43DFC" w:rsidRPr="00A5743D" w:rsidRDefault="00A43DFC" w:rsidP="00A43DFC">
      <w:pPr>
        <w:autoSpaceDE w:val="0"/>
        <w:autoSpaceDN w:val="0"/>
        <w:adjustRightInd w:val="0"/>
        <w:jc w:val="center"/>
        <w:outlineLvl w:val="2"/>
        <w:rPr>
          <w:b/>
          <w:bCs/>
          <w:sz w:val="28"/>
          <w:szCs w:val="28"/>
        </w:rPr>
      </w:pPr>
      <w:r w:rsidRPr="00A5743D">
        <w:rPr>
          <w:b/>
          <w:bCs/>
          <w:sz w:val="28"/>
          <w:szCs w:val="28"/>
        </w:rPr>
        <w:t>2.7. Результаты предоставления Услуги</w:t>
      </w:r>
    </w:p>
    <w:p w:rsidR="00A43DFC" w:rsidRPr="00A5743D" w:rsidRDefault="00A43DFC" w:rsidP="00A43DFC">
      <w:pPr>
        <w:autoSpaceDE w:val="0"/>
        <w:autoSpaceDN w:val="0"/>
        <w:adjustRightInd w:val="0"/>
        <w:jc w:val="center"/>
        <w:outlineLvl w:val="2"/>
        <w:rPr>
          <w:b/>
          <w:bCs/>
          <w:sz w:val="28"/>
          <w:szCs w:val="28"/>
        </w:rPr>
      </w:pPr>
    </w:p>
    <w:p w:rsidR="00A43DFC" w:rsidRPr="00A5743D" w:rsidRDefault="00A43DFC" w:rsidP="00A43DFC">
      <w:pPr>
        <w:autoSpaceDE w:val="0"/>
        <w:autoSpaceDN w:val="0"/>
        <w:adjustRightInd w:val="0"/>
        <w:ind w:firstLine="708"/>
        <w:jc w:val="both"/>
        <w:outlineLvl w:val="2"/>
        <w:rPr>
          <w:sz w:val="28"/>
          <w:szCs w:val="28"/>
        </w:rPr>
      </w:pPr>
      <w:r w:rsidRPr="00A5743D">
        <w:rPr>
          <w:sz w:val="28"/>
          <w:szCs w:val="28"/>
        </w:rPr>
        <w:t>23.</w:t>
      </w:r>
      <w:r w:rsidR="005C7021">
        <w:rPr>
          <w:sz w:val="28"/>
          <w:szCs w:val="28"/>
        </w:rPr>
        <w:tab/>
      </w:r>
      <w:r w:rsidRPr="00A5743D">
        <w:rPr>
          <w:sz w:val="28"/>
          <w:szCs w:val="28"/>
        </w:rPr>
        <w:t>Результатом предоставления Услуги являются:</w:t>
      </w:r>
    </w:p>
    <w:p w:rsidR="00A43DFC" w:rsidRPr="00A5743D" w:rsidRDefault="005C7021" w:rsidP="00A43DFC">
      <w:pPr>
        <w:autoSpaceDE w:val="0"/>
        <w:autoSpaceDN w:val="0"/>
        <w:adjustRightInd w:val="0"/>
        <w:ind w:firstLine="708"/>
        <w:jc w:val="both"/>
        <w:outlineLvl w:val="2"/>
        <w:rPr>
          <w:sz w:val="28"/>
          <w:szCs w:val="28"/>
        </w:rPr>
      </w:pPr>
      <w:r>
        <w:rPr>
          <w:sz w:val="28"/>
          <w:szCs w:val="28"/>
        </w:rPr>
        <w:t>1)</w:t>
      </w:r>
      <w:r>
        <w:rPr>
          <w:sz w:val="28"/>
          <w:szCs w:val="28"/>
        </w:rPr>
        <w:tab/>
      </w:r>
      <w:r w:rsidR="00A43DFC" w:rsidRPr="00A5743D">
        <w:rPr>
          <w:sz w:val="28"/>
          <w:szCs w:val="28"/>
        </w:rPr>
        <w:t xml:space="preserve">выдача письменного разъяснения в форме письма </w:t>
      </w:r>
      <w:r>
        <w:rPr>
          <w:sz w:val="28"/>
          <w:szCs w:val="28"/>
        </w:rPr>
        <w:t>Финансового управления</w:t>
      </w:r>
      <w:r w:rsidR="00A43DFC" w:rsidRPr="00A5743D">
        <w:rPr>
          <w:sz w:val="28"/>
          <w:szCs w:val="28"/>
        </w:rPr>
        <w:t xml:space="preserve"> заявителю по вопросам применения нормативных правовых актов </w:t>
      </w:r>
      <w:r>
        <w:rPr>
          <w:sz w:val="28"/>
          <w:szCs w:val="28"/>
        </w:rPr>
        <w:t>Шенкурского муниципального округа Архангельской области</w:t>
      </w:r>
      <w:r w:rsidR="00A43DFC" w:rsidRPr="00A5743D">
        <w:rPr>
          <w:sz w:val="28"/>
          <w:szCs w:val="28"/>
        </w:rPr>
        <w:t xml:space="preserve"> о местных налогах и сборах;</w:t>
      </w:r>
    </w:p>
    <w:p w:rsidR="00A43DFC" w:rsidRPr="00A5743D" w:rsidRDefault="005C7021" w:rsidP="00A43DFC">
      <w:pPr>
        <w:autoSpaceDE w:val="0"/>
        <w:autoSpaceDN w:val="0"/>
        <w:adjustRightInd w:val="0"/>
        <w:ind w:firstLine="708"/>
        <w:jc w:val="both"/>
        <w:outlineLvl w:val="2"/>
        <w:rPr>
          <w:sz w:val="28"/>
          <w:szCs w:val="28"/>
        </w:rPr>
      </w:pPr>
      <w:r>
        <w:rPr>
          <w:sz w:val="28"/>
          <w:szCs w:val="28"/>
        </w:rPr>
        <w:t>2)</w:t>
      </w:r>
      <w:r>
        <w:rPr>
          <w:sz w:val="28"/>
          <w:szCs w:val="28"/>
        </w:rPr>
        <w:tab/>
      </w:r>
      <w:r w:rsidR="00A43DFC" w:rsidRPr="00A5743D">
        <w:rPr>
          <w:sz w:val="28"/>
          <w:szCs w:val="28"/>
        </w:rPr>
        <w:t xml:space="preserve">выдача письма </w:t>
      </w:r>
      <w:r>
        <w:rPr>
          <w:sz w:val="28"/>
          <w:szCs w:val="28"/>
        </w:rPr>
        <w:t>Финансового управления</w:t>
      </w:r>
      <w:r w:rsidR="00A43DFC" w:rsidRPr="00A5743D">
        <w:rPr>
          <w:sz w:val="28"/>
          <w:szCs w:val="28"/>
        </w:rPr>
        <w:t xml:space="preserve"> об отказе в предоставлении Услуги.</w:t>
      </w:r>
    </w:p>
    <w:p w:rsidR="00A43DFC" w:rsidRPr="00A5743D" w:rsidRDefault="00A43DFC" w:rsidP="00A43DFC">
      <w:pPr>
        <w:autoSpaceDE w:val="0"/>
        <w:autoSpaceDN w:val="0"/>
        <w:adjustRightInd w:val="0"/>
        <w:ind w:firstLine="708"/>
        <w:jc w:val="both"/>
        <w:outlineLvl w:val="2"/>
        <w:rPr>
          <w:sz w:val="28"/>
          <w:szCs w:val="28"/>
        </w:rPr>
      </w:pPr>
    </w:p>
    <w:p w:rsidR="00A43DFC" w:rsidRPr="00A5743D" w:rsidRDefault="00A43DFC" w:rsidP="00A43DFC">
      <w:pPr>
        <w:autoSpaceDE w:val="0"/>
        <w:autoSpaceDN w:val="0"/>
        <w:adjustRightInd w:val="0"/>
        <w:jc w:val="center"/>
        <w:outlineLvl w:val="2"/>
        <w:rPr>
          <w:b/>
          <w:bCs/>
          <w:sz w:val="28"/>
          <w:szCs w:val="28"/>
        </w:rPr>
      </w:pPr>
      <w:r w:rsidRPr="00A5743D">
        <w:rPr>
          <w:b/>
          <w:bCs/>
          <w:sz w:val="28"/>
          <w:szCs w:val="28"/>
        </w:rPr>
        <w:t>2.8. Требования к местам предоставления Услуги</w:t>
      </w:r>
    </w:p>
    <w:p w:rsidR="00A43DFC" w:rsidRPr="00A5743D" w:rsidRDefault="00A43DFC" w:rsidP="00A43DFC">
      <w:pPr>
        <w:autoSpaceDE w:val="0"/>
        <w:autoSpaceDN w:val="0"/>
        <w:adjustRightInd w:val="0"/>
        <w:jc w:val="center"/>
        <w:outlineLvl w:val="2"/>
        <w:rPr>
          <w:b/>
          <w:bCs/>
          <w:sz w:val="28"/>
          <w:szCs w:val="28"/>
        </w:rPr>
      </w:pPr>
    </w:p>
    <w:p w:rsidR="00A43DFC" w:rsidRPr="00A5743D" w:rsidRDefault="00A43DFC" w:rsidP="00A43DFC">
      <w:pPr>
        <w:autoSpaceDE w:val="0"/>
        <w:autoSpaceDN w:val="0"/>
        <w:adjustRightInd w:val="0"/>
        <w:ind w:firstLine="720"/>
        <w:jc w:val="both"/>
        <w:outlineLvl w:val="2"/>
        <w:rPr>
          <w:bCs/>
          <w:sz w:val="28"/>
          <w:szCs w:val="28"/>
        </w:rPr>
      </w:pPr>
      <w:r w:rsidRPr="00A5743D">
        <w:rPr>
          <w:bCs/>
          <w:sz w:val="28"/>
          <w:szCs w:val="28"/>
        </w:rPr>
        <w:t>24.</w:t>
      </w:r>
      <w:r w:rsidR="005C7021">
        <w:rPr>
          <w:bCs/>
          <w:sz w:val="28"/>
          <w:szCs w:val="28"/>
        </w:rPr>
        <w:tab/>
      </w:r>
      <w:r w:rsidRPr="00A5743D">
        <w:rPr>
          <w:bCs/>
          <w:sz w:val="28"/>
          <w:szCs w:val="28"/>
        </w:rPr>
        <w:t xml:space="preserve">Требования к </w:t>
      </w:r>
      <w:r w:rsidRPr="00A5743D">
        <w:rPr>
          <w:sz w:val="28"/>
          <w:szCs w:val="28"/>
        </w:rPr>
        <w:t>помещениям, предназначенным для предоставления Услуги:</w:t>
      </w:r>
    </w:p>
    <w:p w:rsidR="00A43DFC" w:rsidRPr="00A5743D" w:rsidRDefault="005C7021" w:rsidP="00A43DFC">
      <w:pPr>
        <w:autoSpaceDE w:val="0"/>
        <w:autoSpaceDN w:val="0"/>
        <w:adjustRightInd w:val="0"/>
        <w:ind w:firstLine="720"/>
        <w:jc w:val="both"/>
        <w:outlineLvl w:val="2"/>
        <w:rPr>
          <w:sz w:val="28"/>
          <w:szCs w:val="28"/>
        </w:rPr>
      </w:pPr>
      <w:r>
        <w:rPr>
          <w:sz w:val="28"/>
          <w:szCs w:val="28"/>
        </w:rPr>
        <w:t>1)</w:t>
      </w:r>
      <w:r>
        <w:rPr>
          <w:sz w:val="28"/>
          <w:szCs w:val="28"/>
        </w:rPr>
        <w:tab/>
      </w:r>
      <w:r w:rsidR="00A43DFC" w:rsidRPr="00A5743D">
        <w:rPr>
          <w:sz w:val="28"/>
          <w:szCs w:val="28"/>
        </w:rPr>
        <w:t>обозначаются соответствующими табличками с указанием номера кабинета, названия соответствующего органа администрации, предоставляющего Услугу, фамилий, имен и отчеств сотрудников органа администрации, организующих предоставление Услуги, мест приема и выдачи документов, мест информирования заявителей, графика работы с заявителями;</w:t>
      </w:r>
    </w:p>
    <w:p w:rsidR="00A43DFC" w:rsidRPr="00A5743D" w:rsidRDefault="005C7021" w:rsidP="00A43DFC">
      <w:pPr>
        <w:autoSpaceDE w:val="0"/>
        <w:autoSpaceDN w:val="0"/>
        <w:adjustRightInd w:val="0"/>
        <w:ind w:firstLine="720"/>
        <w:jc w:val="both"/>
        <w:outlineLvl w:val="1"/>
        <w:rPr>
          <w:sz w:val="28"/>
          <w:szCs w:val="28"/>
        </w:rPr>
      </w:pPr>
      <w:r>
        <w:rPr>
          <w:sz w:val="28"/>
          <w:szCs w:val="28"/>
        </w:rPr>
        <w:t>2)</w:t>
      </w:r>
      <w:r>
        <w:rPr>
          <w:sz w:val="28"/>
          <w:szCs w:val="28"/>
        </w:rPr>
        <w:tab/>
      </w:r>
      <w:r w:rsidR="00A43DFC" w:rsidRPr="00A5743D">
        <w:rPr>
          <w:sz w:val="28"/>
          <w:szCs w:val="28"/>
        </w:rPr>
        <w:t>для ожидания приема заявителям отводятся места для оформления документов, оборудованные стульями, столами (стойками);</w:t>
      </w:r>
    </w:p>
    <w:p w:rsidR="00A43DFC" w:rsidRPr="00A5743D" w:rsidRDefault="005C7021" w:rsidP="00A43DFC">
      <w:pPr>
        <w:autoSpaceDE w:val="0"/>
        <w:autoSpaceDN w:val="0"/>
        <w:adjustRightInd w:val="0"/>
        <w:ind w:firstLine="720"/>
        <w:jc w:val="both"/>
        <w:outlineLvl w:val="2"/>
        <w:rPr>
          <w:rFonts w:eastAsia="Calibri"/>
          <w:sz w:val="28"/>
          <w:szCs w:val="28"/>
        </w:rPr>
      </w:pPr>
      <w:r>
        <w:rPr>
          <w:sz w:val="28"/>
          <w:szCs w:val="28"/>
        </w:rPr>
        <w:t>3)</w:t>
      </w:r>
      <w:r>
        <w:rPr>
          <w:sz w:val="28"/>
          <w:szCs w:val="28"/>
        </w:rPr>
        <w:tab/>
      </w:r>
      <w:r w:rsidR="00A43DFC" w:rsidRPr="00A5743D">
        <w:rPr>
          <w:sz w:val="28"/>
          <w:szCs w:val="28"/>
        </w:rPr>
        <w:t xml:space="preserve">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A43DFC" w:rsidRPr="00A5743D">
        <w:rPr>
          <w:sz w:val="28"/>
          <w:szCs w:val="28"/>
        </w:rPr>
        <w:br/>
        <w:t>в соответствии с законодательством Российской Федерации о социальной защите инвалидов</w:t>
      </w:r>
      <w:r w:rsidR="00A43DFC" w:rsidRPr="00A5743D">
        <w:rPr>
          <w:rFonts w:eastAsia="Calibri"/>
          <w:sz w:val="28"/>
          <w:szCs w:val="28"/>
        </w:rPr>
        <w:t>, включая:</w:t>
      </w:r>
    </w:p>
    <w:p w:rsidR="005C7021" w:rsidRDefault="00A43DFC" w:rsidP="005C7021">
      <w:pPr>
        <w:spacing w:after="200" w:line="276" w:lineRule="auto"/>
        <w:ind w:firstLine="708"/>
        <w:contextualSpacing/>
        <w:jc w:val="both"/>
        <w:rPr>
          <w:rFonts w:eastAsia="Calibri"/>
          <w:sz w:val="28"/>
          <w:szCs w:val="28"/>
        </w:rPr>
      </w:pPr>
      <w:r w:rsidRPr="00A5743D">
        <w:rPr>
          <w:rFonts w:eastAsia="Calibri"/>
          <w:sz w:val="28"/>
          <w:szCs w:val="28"/>
        </w:rPr>
        <w:t>условия беспрепятственного доступа к помещениям администрации и предоставляемой в них муниципальной услуге;</w:t>
      </w:r>
    </w:p>
    <w:p w:rsidR="00A43DFC" w:rsidRPr="0032021C" w:rsidRDefault="00A43DFC" w:rsidP="005C7021">
      <w:pPr>
        <w:spacing w:after="200" w:line="276" w:lineRule="auto"/>
        <w:ind w:firstLine="708"/>
        <w:contextualSpacing/>
        <w:jc w:val="both"/>
        <w:rPr>
          <w:rFonts w:eastAsia="Calibri"/>
          <w:sz w:val="28"/>
          <w:szCs w:val="28"/>
        </w:rPr>
      </w:pPr>
      <w:r w:rsidRPr="0032021C">
        <w:rPr>
          <w:rFonts w:eastAsia="Calibri"/>
          <w:sz w:val="28"/>
          <w:szCs w:val="28"/>
        </w:rPr>
        <w:t>возможность самостоятельного передвижения по зданию, в котором расположены помещения администрации, в целях доступа к месту предоставления муниципальной услуги, входа в такое здание и выхода из него;</w:t>
      </w:r>
    </w:p>
    <w:p w:rsidR="00A43DFC" w:rsidRPr="0032021C" w:rsidRDefault="00A43DFC" w:rsidP="005C7021">
      <w:pPr>
        <w:autoSpaceDE w:val="0"/>
        <w:autoSpaceDN w:val="0"/>
        <w:adjustRightInd w:val="0"/>
        <w:ind w:firstLine="720"/>
        <w:contextualSpacing/>
        <w:jc w:val="both"/>
        <w:outlineLvl w:val="2"/>
        <w:rPr>
          <w:rFonts w:eastAsia="Calibri"/>
          <w:sz w:val="28"/>
          <w:szCs w:val="28"/>
        </w:rPr>
      </w:pPr>
      <w:r w:rsidRPr="0032021C">
        <w:rPr>
          <w:rFonts w:eastAsia="Calibri"/>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администрации, предназначенные для предоставления муниципальной услуги;</w:t>
      </w:r>
    </w:p>
    <w:p w:rsidR="00A43DFC" w:rsidRPr="0032021C" w:rsidRDefault="00A43DFC" w:rsidP="00A43DFC">
      <w:pPr>
        <w:autoSpaceDE w:val="0"/>
        <w:autoSpaceDN w:val="0"/>
        <w:adjustRightInd w:val="0"/>
        <w:ind w:firstLine="720"/>
        <w:jc w:val="both"/>
        <w:outlineLvl w:val="2"/>
        <w:rPr>
          <w:rFonts w:eastAsia="Calibri"/>
          <w:sz w:val="28"/>
          <w:szCs w:val="28"/>
        </w:rPr>
      </w:pPr>
      <w:r w:rsidRPr="0032021C">
        <w:rPr>
          <w:rFonts w:eastAsia="Calibri"/>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w:t>
      </w:r>
    </w:p>
    <w:p w:rsidR="00A43DFC" w:rsidRPr="0032021C" w:rsidRDefault="00A43DFC" w:rsidP="00A43DFC">
      <w:pPr>
        <w:autoSpaceDE w:val="0"/>
        <w:autoSpaceDN w:val="0"/>
        <w:adjustRightInd w:val="0"/>
        <w:ind w:firstLine="720"/>
        <w:jc w:val="both"/>
        <w:outlineLvl w:val="2"/>
        <w:rPr>
          <w:rFonts w:eastAsia="Calibri"/>
          <w:sz w:val="28"/>
          <w:szCs w:val="28"/>
        </w:rPr>
      </w:pPr>
      <w:r w:rsidRPr="0032021C">
        <w:rPr>
          <w:rFonts w:eastAsia="Calibri"/>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43DFC" w:rsidRPr="0032021C" w:rsidRDefault="00A43DFC" w:rsidP="00A43DFC">
      <w:pPr>
        <w:autoSpaceDE w:val="0"/>
        <w:autoSpaceDN w:val="0"/>
        <w:adjustRightInd w:val="0"/>
        <w:ind w:firstLine="720"/>
        <w:jc w:val="both"/>
        <w:outlineLvl w:val="2"/>
        <w:rPr>
          <w:rFonts w:eastAsia="Calibri"/>
          <w:sz w:val="28"/>
          <w:szCs w:val="28"/>
        </w:rPr>
      </w:pPr>
      <w:r w:rsidRPr="0032021C">
        <w:rPr>
          <w:rFonts w:eastAsia="Calibri"/>
          <w:sz w:val="28"/>
          <w:szCs w:val="28"/>
        </w:rPr>
        <w:t>допуск собаки</w:t>
      </w:r>
      <w:r w:rsidR="005C7021">
        <w:rPr>
          <w:rFonts w:eastAsia="Calibri"/>
          <w:sz w:val="28"/>
          <w:szCs w:val="28"/>
        </w:rPr>
        <w:t>–</w:t>
      </w:r>
      <w:r w:rsidRPr="0032021C">
        <w:rPr>
          <w:rFonts w:eastAsia="Calibri"/>
          <w:sz w:val="28"/>
          <w:szCs w:val="28"/>
        </w:rPr>
        <w:t>проводника в здание, в котором расположены помещения администрации, предназначенные для предоставления муниципальной услуги, при наличии документа, подтверждающего специальное обучение собаки</w:t>
      </w:r>
      <w:r w:rsidR="005C7021">
        <w:rPr>
          <w:rFonts w:eastAsia="Calibri"/>
          <w:sz w:val="28"/>
          <w:szCs w:val="28"/>
        </w:rPr>
        <w:t>–</w:t>
      </w:r>
      <w:r w:rsidRPr="0032021C">
        <w:rPr>
          <w:rFonts w:eastAsia="Calibri"/>
          <w:sz w:val="28"/>
          <w:szCs w:val="28"/>
        </w:rPr>
        <w:t>проводника и выданного по форме и в порядке, которые определены уполномоченным федеральным органом исполнительной власти;</w:t>
      </w:r>
    </w:p>
    <w:p w:rsidR="00A43DFC" w:rsidRPr="0032021C" w:rsidRDefault="00A43DFC" w:rsidP="00A43DFC">
      <w:pPr>
        <w:autoSpaceDE w:val="0"/>
        <w:autoSpaceDN w:val="0"/>
        <w:adjustRightInd w:val="0"/>
        <w:ind w:firstLine="720"/>
        <w:jc w:val="both"/>
        <w:outlineLvl w:val="2"/>
        <w:rPr>
          <w:rFonts w:eastAsia="Calibri"/>
          <w:sz w:val="28"/>
          <w:szCs w:val="28"/>
        </w:rPr>
      </w:pPr>
      <w:r w:rsidRPr="0032021C">
        <w:rPr>
          <w:rFonts w:eastAsia="Calibri"/>
          <w:sz w:val="28"/>
          <w:szCs w:val="28"/>
        </w:rPr>
        <w:t xml:space="preserve">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w:t>
      </w:r>
      <w:r w:rsidRPr="0032021C">
        <w:rPr>
          <w:rFonts w:eastAsia="Calibri"/>
          <w:sz w:val="28"/>
          <w:szCs w:val="28"/>
        </w:rPr>
        <w:lastRenderedPageBreak/>
        <w:t>совершении ими других необходимых для получения результата муниципальной услуги действий;</w:t>
      </w:r>
    </w:p>
    <w:p w:rsidR="00A43DFC" w:rsidRPr="0032021C" w:rsidRDefault="00A43DFC" w:rsidP="00A43DFC">
      <w:pPr>
        <w:autoSpaceDE w:val="0"/>
        <w:autoSpaceDN w:val="0"/>
        <w:adjustRightInd w:val="0"/>
        <w:ind w:firstLine="720"/>
        <w:jc w:val="both"/>
        <w:outlineLvl w:val="2"/>
        <w:rPr>
          <w:rFonts w:eastAsia="Calibri"/>
          <w:sz w:val="28"/>
          <w:szCs w:val="28"/>
        </w:rPr>
      </w:pPr>
      <w:r w:rsidRPr="0032021C">
        <w:rPr>
          <w:rFonts w:eastAsia="Calibri"/>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A43DFC" w:rsidRPr="0032021C" w:rsidRDefault="00A43DFC" w:rsidP="00A43DFC">
      <w:pPr>
        <w:autoSpaceDE w:val="0"/>
        <w:autoSpaceDN w:val="0"/>
        <w:adjustRightInd w:val="0"/>
        <w:ind w:firstLine="540"/>
        <w:jc w:val="both"/>
        <w:outlineLvl w:val="2"/>
        <w:rPr>
          <w:sz w:val="28"/>
          <w:szCs w:val="28"/>
        </w:rPr>
      </w:pPr>
    </w:p>
    <w:p w:rsidR="00A43DFC" w:rsidRPr="0032021C" w:rsidRDefault="00A43DFC" w:rsidP="00A43DFC">
      <w:pPr>
        <w:autoSpaceDE w:val="0"/>
        <w:autoSpaceDN w:val="0"/>
        <w:adjustRightInd w:val="0"/>
        <w:ind w:firstLine="540"/>
        <w:jc w:val="center"/>
        <w:outlineLvl w:val="2"/>
        <w:rPr>
          <w:b/>
          <w:bCs/>
          <w:sz w:val="28"/>
          <w:szCs w:val="28"/>
        </w:rPr>
      </w:pPr>
      <w:r w:rsidRPr="0032021C">
        <w:rPr>
          <w:b/>
          <w:bCs/>
          <w:sz w:val="28"/>
          <w:szCs w:val="28"/>
        </w:rPr>
        <w:t xml:space="preserve">2.9. Показатели доступности и качества </w:t>
      </w:r>
      <w:r w:rsidRPr="0032021C">
        <w:rPr>
          <w:b/>
          <w:sz w:val="28"/>
          <w:szCs w:val="28"/>
        </w:rPr>
        <w:t>У</w:t>
      </w:r>
      <w:r w:rsidRPr="0032021C">
        <w:rPr>
          <w:b/>
          <w:bCs/>
          <w:sz w:val="28"/>
          <w:szCs w:val="28"/>
        </w:rPr>
        <w:t>слуги</w:t>
      </w:r>
    </w:p>
    <w:p w:rsidR="00A43DFC" w:rsidRPr="0032021C" w:rsidRDefault="00A43DFC" w:rsidP="00A43DFC">
      <w:pPr>
        <w:autoSpaceDE w:val="0"/>
        <w:autoSpaceDN w:val="0"/>
        <w:adjustRightInd w:val="0"/>
        <w:ind w:firstLine="540"/>
        <w:jc w:val="center"/>
        <w:outlineLvl w:val="2"/>
        <w:rPr>
          <w:b/>
          <w:bCs/>
          <w:sz w:val="28"/>
          <w:szCs w:val="28"/>
        </w:rPr>
      </w:pPr>
    </w:p>
    <w:p w:rsidR="00A43DFC" w:rsidRPr="0032021C" w:rsidRDefault="005C7021" w:rsidP="00A43DFC">
      <w:pPr>
        <w:autoSpaceDE w:val="0"/>
        <w:autoSpaceDN w:val="0"/>
        <w:adjustRightInd w:val="0"/>
        <w:ind w:firstLine="720"/>
        <w:outlineLvl w:val="2"/>
        <w:rPr>
          <w:bCs/>
          <w:sz w:val="28"/>
          <w:szCs w:val="28"/>
        </w:rPr>
      </w:pPr>
      <w:r>
        <w:rPr>
          <w:bCs/>
          <w:sz w:val="28"/>
          <w:szCs w:val="28"/>
        </w:rPr>
        <w:t>25.</w:t>
      </w:r>
      <w:r>
        <w:rPr>
          <w:bCs/>
          <w:sz w:val="28"/>
          <w:szCs w:val="28"/>
        </w:rPr>
        <w:tab/>
      </w:r>
      <w:r w:rsidR="00A43DFC" w:rsidRPr="0032021C">
        <w:rPr>
          <w:sz w:val="28"/>
          <w:szCs w:val="28"/>
        </w:rPr>
        <w:t>Показателями доступности Услуги являются:</w:t>
      </w:r>
    </w:p>
    <w:p w:rsidR="00A43DFC" w:rsidRPr="0032021C" w:rsidRDefault="005C7021" w:rsidP="00A43DFC">
      <w:pPr>
        <w:autoSpaceDE w:val="0"/>
        <w:autoSpaceDN w:val="0"/>
        <w:adjustRightInd w:val="0"/>
        <w:ind w:firstLine="720"/>
        <w:jc w:val="both"/>
        <w:outlineLvl w:val="2"/>
        <w:rPr>
          <w:sz w:val="28"/>
          <w:szCs w:val="28"/>
        </w:rPr>
      </w:pPr>
      <w:r>
        <w:rPr>
          <w:sz w:val="28"/>
          <w:szCs w:val="28"/>
        </w:rPr>
        <w:t>1)</w:t>
      </w:r>
      <w:r>
        <w:rPr>
          <w:sz w:val="28"/>
          <w:szCs w:val="28"/>
        </w:rPr>
        <w:tab/>
      </w:r>
      <w:r w:rsidR="00A43DFC" w:rsidRPr="0032021C">
        <w:rPr>
          <w:sz w:val="28"/>
          <w:szCs w:val="28"/>
        </w:rPr>
        <w:t>предоставление заявителям информации о правилах предоставления Услуги в соответствии с подразделом 1.3 настоящего регламента;</w:t>
      </w:r>
    </w:p>
    <w:p w:rsidR="00A43DFC" w:rsidRPr="0032021C" w:rsidRDefault="005C7021" w:rsidP="00A43DFC">
      <w:pPr>
        <w:autoSpaceDE w:val="0"/>
        <w:autoSpaceDN w:val="0"/>
        <w:adjustRightInd w:val="0"/>
        <w:ind w:firstLine="720"/>
        <w:jc w:val="both"/>
        <w:outlineLvl w:val="2"/>
        <w:rPr>
          <w:sz w:val="28"/>
          <w:szCs w:val="28"/>
        </w:rPr>
      </w:pPr>
      <w:r>
        <w:rPr>
          <w:sz w:val="28"/>
          <w:szCs w:val="28"/>
        </w:rPr>
        <w:t>2)</w:t>
      </w:r>
      <w:r>
        <w:rPr>
          <w:sz w:val="28"/>
          <w:szCs w:val="28"/>
        </w:rPr>
        <w:tab/>
      </w:r>
      <w:r w:rsidR="00A43DFC" w:rsidRPr="0032021C">
        <w:rPr>
          <w:sz w:val="28"/>
          <w:szCs w:val="28"/>
        </w:rPr>
        <w:t xml:space="preserve">обеспечение заявителям возможности обращения </w:t>
      </w:r>
      <w:r w:rsidR="00A43DFC" w:rsidRPr="0032021C">
        <w:rPr>
          <w:sz w:val="28"/>
          <w:szCs w:val="28"/>
        </w:rPr>
        <w:br/>
        <w:t>за предоставлением Услуги через представителя;</w:t>
      </w:r>
    </w:p>
    <w:p w:rsidR="00A43DFC" w:rsidRPr="0032021C" w:rsidRDefault="005C7021" w:rsidP="00A43DFC">
      <w:pPr>
        <w:autoSpaceDE w:val="0"/>
        <w:autoSpaceDN w:val="0"/>
        <w:adjustRightInd w:val="0"/>
        <w:ind w:firstLine="720"/>
        <w:jc w:val="both"/>
        <w:outlineLvl w:val="2"/>
        <w:rPr>
          <w:sz w:val="28"/>
          <w:szCs w:val="28"/>
        </w:rPr>
      </w:pPr>
      <w:r>
        <w:rPr>
          <w:sz w:val="28"/>
          <w:szCs w:val="28"/>
        </w:rPr>
        <w:t>3)</w:t>
      </w:r>
      <w:r>
        <w:rPr>
          <w:sz w:val="28"/>
          <w:szCs w:val="28"/>
        </w:rPr>
        <w:tab/>
      </w:r>
      <w:r w:rsidR="00A43DFC" w:rsidRPr="0032021C">
        <w:rPr>
          <w:sz w:val="28"/>
          <w:szCs w:val="28"/>
        </w:rPr>
        <w:t>обеспечение заявителям возможности взаимодействия с органом администрации, предоставляющим Услугу,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A43DFC" w:rsidRPr="0032021C" w:rsidRDefault="005C7021" w:rsidP="00A43DFC">
      <w:pPr>
        <w:autoSpaceDE w:val="0"/>
        <w:autoSpaceDN w:val="0"/>
        <w:adjustRightInd w:val="0"/>
        <w:ind w:firstLine="720"/>
        <w:jc w:val="both"/>
        <w:outlineLvl w:val="2"/>
        <w:rPr>
          <w:sz w:val="28"/>
          <w:szCs w:val="28"/>
        </w:rPr>
      </w:pPr>
      <w:r>
        <w:rPr>
          <w:sz w:val="28"/>
          <w:szCs w:val="28"/>
        </w:rPr>
        <w:t>–</w:t>
      </w:r>
      <w:r>
        <w:rPr>
          <w:sz w:val="28"/>
          <w:szCs w:val="28"/>
        </w:rPr>
        <w:tab/>
      </w:r>
      <w:r w:rsidR="00A43DFC" w:rsidRPr="0032021C">
        <w:rPr>
          <w:sz w:val="28"/>
          <w:szCs w:val="28"/>
        </w:rPr>
        <w:t xml:space="preserve">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Услуги, и обеспечение возможности </w:t>
      </w:r>
      <w:r w:rsidR="00A43DFC" w:rsidRPr="0032021C">
        <w:rPr>
          <w:sz w:val="28"/>
          <w:szCs w:val="28"/>
        </w:rPr>
        <w:br/>
        <w:t>их копирования и заполнения в электронной форме;</w:t>
      </w:r>
    </w:p>
    <w:p w:rsidR="00A43DFC" w:rsidRPr="0032021C" w:rsidRDefault="005C7021" w:rsidP="00A43DFC">
      <w:pPr>
        <w:autoSpaceDE w:val="0"/>
        <w:autoSpaceDN w:val="0"/>
        <w:adjustRightInd w:val="0"/>
        <w:ind w:firstLine="720"/>
        <w:jc w:val="both"/>
        <w:outlineLvl w:val="2"/>
        <w:rPr>
          <w:sz w:val="28"/>
          <w:szCs w:val="28"/>
        </w:rPr>
      </w:pPr>
      <w:r>
        <w:rPr>
          <w:sz w:val="28"/>
          <w:szCs w:val="28"/>
        </w:rPr>
        <w:t>–</w:t>
      </w:r>
      <w:r>
        <w:rPr>
          <w:sz w:val="28"/>
          <w:szCs w:val="28"/>
        </w:rPr>
        <w:tab/>
      </w:r>
      <w:r w:rsidR="00A43DFC" w:rsidRPr="0032021C">
        <w:rPr>
          <w:sz w:val="28"/>
          <w:szCs w:val="28"/>
        </w:rPr>
        <w:t xml:space="preserve">обеспечение заявителям возможности направлять заявления </w:t>
      </w:r>
      <w:r w:rsidR="00A43DFC" w:rsidRPr="0032021C">
        <w:rPr>
          <w:sz w:val="28"/>
          <w:szCs w:val="28"/>
        </w:rPr>
        <w:br/>
        <w:t>о предоставлении Услуги в электронной форме;</w:t>
      </w:r>
    </w:p>
    <w:p w:rsidR="00A43DFC" w:rsidRPr="0032021C" w:rsidRDefault="005C7021" w:rsidP="00A43DFC">
      <w:pPr>
        <w:autoSpaceDE w:val="0"/>
        <w:autoSpaceDN w:val="0"/>
        <w:adjustRightInd w:val="0"/>
        <w:ind w:firstLine="720"/>
        <w:jc w:val="both"/>
        <w:outlineLvl w:val="2"/>
        <w:rPr>
          <w:sz w:val="28"/>
          <w:szCs w:val="28"/>
        </w:rPr>
      </w:pPr>
      <w:r>
        <w:rPr>
          <w:sz w:val="28"/>
          <w:szCs w:val="28"/>
        </w:rPr>
        <w:t>–</w:t>
      </w:r>
      <w:r>
        <w:rPr>
          <w:sz w:val="28"/>
          <w:szCs w:val="28"/>
        </w:rPr>
        <w:tab/>
      </w:r>
      <w:r w:rsidR="00A43DFC" w:rsidRPr="0032021C">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A43DFC" w:rsidRPr="0032021C" w:rsidRDefault="00A43DFC" w:rsidP="00A43DFC">
      <w:pPr>
        <w:autoSpaceDE w:val="0"/>
        <w:autoSpaceDN w:val="0"/>
        <w:adjustRightInd w:val="0"/>
        <w:ind w:firstLine="720"/>
        <w:jc w:val="both"/>
        <w:outlineLvl w:val="2"/>
        <w:rPr>
          <w:sz w:val="28"/>
          <w:szCs w:val="28"/>
        </w:rPr>
      </w:pPr>
      <w:r w:rsidRPr="0032021C">
        <w:rPr>
          <w:sz w:val="28"/>
          <w:szCs w:val="28"/>
        </w:rPr>
        <w:t>–</w:t>
      </w:r>
      <w:r w:rsidR="005C7021">
        <w:rPr>
          <w:sz w:val="28"/>
          <w:szCs w:val="28"/>
        </w:rPr>
        <w:tab/>
      </w:r>
      <w:r w:rsidRPr="0032021C">
        <w:rPr>
          <w:sz w:val="28"/>
          <w:szCs w:val="28"/>
        </w:rPr>
        <w:t>обеспечение заявителям возможности получения результатов предоставления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A43DFC" w:rsidRPr="0032021C" w:rsidRDefault="005C7021" w:rsidP="00A43DFC">
      <w:pPr>
        <w:autoSpaceDE w:val="0"/>
        <w:autoSpaceDN w:val="0"/>
        <w:adjustRightInd w:val="0"/>
        <w:ind w:firstLine="720"/>
        <w:jc w:val="both"/>
        <w:outlineLvl w:val="2"/>
        <w:rPr>
          <w:sz w:val="28"/>
          <w:szCs w:val="28"/>
        </w:rPr>
      </w:pPr>
      <w:r>
        <w:rPr>
          <w:sz w:val="28"/>
          <w:szCs w:val="28"/>
        </w:rPr>
        <w:t>4)</w:t>
      </w:r>
      <w:r>
        <w:rPr>
          <w:sz w:val="28"/>
          <w:szCs w:val="28"/>
        </w:rPr>
        <w:tab/>
      </w:r>
      <w:r w:rsidR="00A43DFC" w:rsidRPr="0032021C">
        <w:rPr>
          <w:sz w:val="28"/>
          <w:szCs w:val="28"/>
        </w:rPr>
        <w:t>безвозмездность предоставления Услуги.</w:t>
      </w:r>
    </w:p>
    <w:p w:rsidR="00A43DFC" w:rsidRPr="0032021C" w:rsidRDefault="00A43DFC" w:rsidP="00A43DFC">
      <w:pPr>
        <w:autoSpaceDE w:val="0"/>
        <w:autoSpaceDN w:val="0"/>
        <w:adjustRightInd w:val="0"/>
        <w:ind w:firstLine="720"/>
        <w:jc w:val="both"/>
        <w:outlineLvl w:val="2"/>
        <w:rPr>
          <w:sz w:val="28"/>
          <w:szCs w:val="28"/>
        </w:rPr>
      </w:pPr>
      <w:r w:rsidRPr="0032021C">
        <w:rPr>
          <w:sz w:val="28"/>
          <w:szCs w:val="28"/>
        </w:rPr>
        <w:t>26.</w:t>
      </w:r>
      <w:r w:rsidR="005C7021">
        <w:rPr>
          <w:sz w:val="28"/>
          <w:szCs w:val="28"/>
        </w:rPr>
        <w:tab/>
        <w:t>П</w:t>
      </w:r>
      <w:r w:rsidRPr="0032021C">
        <w:rPr>
          <w:sz w:val="28"/>
          <w:szCs w:val="28"/>
        </w:rPr>
        <w:t>оказателями качества Услуги являются:</w:t>
      </w:r>
    </w:p>
    <w:p w:rsidR="00A43DFC" w:rsidRPr="0032021C" w:rsidRDefault="005C7021" w:rsidP="00A43DFC">
      <w:pPr>
        <w:autoSpaceDE w:val="0"/>
        <w:autoSpaceDN w:val="0"/>
        <w:adjustRightInd w:val="0"/>
        <w:ind w:firstLine="720"/>
        <w:jc w:val="both"/>
        <w:outlineLvl w:val="2"/>
        <w:rPr>
          <w:sz w:val="28"/>
          <w:szCs w:val="28"/>
        </w:rPr>
      </w:pPr>
      <w:r>
        <w:rPr>
          <w:sz w:val="28"/>
          <w:szCs w:val="28"/>
        </w:rPr>
        <w:t>1)</w:t>
      </w:r>
      <w:r>
        <w:rPr>
          <w:sz w:val="28"/>
          <w:szCs w:val="28"/>
        </w:rPr>
        <w:tab/>
      </w:r>
      <w:r w:rsidR="00A43DFC" w:rsidRPr="0032021C">
        <w:rPr>
          <w:sz w:val="28"/>
          <w:szCs w:val="28"/>
        </w:rPr>
        <w:t>отсутствие случаев нарушения сроков при предоставлении Услуги;</w:t>
      </w:r>
    </w:p>
    <w:p w:rsidR="00A43DFC" w:rsidRPr="0032021C" w:rsidRDefault="005C7021" w:rsidP="00A43DFC">
      <w:pPr>
        <w:autoSpaceDE w:val="0"/>
        <w:autoSpaceDN w:val="0"/>
        <w:adjustRightInd w:val="0"/>
        <w:ind w:firstLine="720"/>
        <w:jc w:val="both"/>
        <w:outlineLvl w:val="2"/>
        <w:rPr>
          <w:sz w:val="28"/>
          <w:szCs w:val="28"/>
        </w:rPr>
      </w:pPr>
      <w:r>
        <w:rPr>
          <w:sz w:val="28"/>
          <w:szCs w:val="28"/>
        </w:rPr>
        <w:t>2)</w:t>
      </w:r>
      <w:r>
        <w:rPr>
          <w:sz w:val="28"/>
          <w:szCs w:val="28"/>
        </w:rPr>
        <w:tab/>
      </w:r>
      <w:r w:rsidR="00A43DFC" w:rsidRPr="0032021C">
        <w:rPr>
          <w:sz w:val="28"/>
          <w:szCs w:val="28"/>
        </w:rPr>
        <w:t>отсутствие случаев удовлетворения в досудебном, судебном порядке жалоб заявителей, оспаривающих решения и действия (бездействие) администрации, ее должностных лиц, муниципальных служащих администрации, предоставляющих Услугу;</w:t>
      </w:r>
    </w:p>
    <w:p w:rsidR="00A43DFC" w:rsidRPr="0032021C" w:rsidRDefault="005C7021" w:rsidP="00A43DFC">
      <w:pPr>
        <w:autoSpaceDE w:val="0"/>
        <w:autoSpaceDN w:val="0"/>
        <w:adjustRightInd w:val="0"/>
        <w:ind w:firstLine="720"/>
        <w:jc w:val="both"/>
        <w:outlineLvl w:val="2"/>
        <w:rPr>
          <w:sz w:val="28"/>
          <w:szCs w:val="28"/>
        </w:rPr>
      </w:pPr>
      <w:r>
        <w:rPr>
          <w:sz w:val="28"/>
          <w:szCs w:val="28"/>
        </w:rPr>
        <w:t>3)</w:t>
      </w:r>
      <w:r>
        <w:rPr>
          <w:sz w:val="28"/>
          <w:szCs w:val="28"/>
        </w:rPr>
        <w:tab/>
      </w:r>
      <w:r w:rsidR="00A43DFC" w:rsidRPr="0032021C">
        <w:rPr>
          <w:sz w:val="28"/>
          <w:szCs w:val="28"/>
        </w:rPr>
        <w:t xml:space="preserve">отсутствие случаев назначения административных наказаний в отношении должностных лиц, муниципальных служащих администрации за </w:t>
      </w:r>
      <w:r w:rsidR="00A43DFC" w:rsidRPr="0032021C">
        <w:rPr>
          <w:sz w:val="28"/>
          <w:szCs w:val="28"/>
        </w:rPr>
        <w:lastRenderedPageBreak/>
        <w:t>нарушение законодательства об организации предоставления муниципальных услуг.</w:t>
      </w:r>
    </w:p>
    <w:p w:rsidR="00A43DFC" w:rsidRPr="0032021C" w:rsidRDefault="00A43DFC" w:rsidP="00A43DFC">
      <w:pPr>
        <w:autoSpaceDE w:val="0"/>
        <w:autoSpaceDN w:val="0"/>
        <w:adjustRightInd w:val="0"/>
        <w:jc w:val="both"/>
        <w:outlineLvl w:val="2"/>
        <w:rPr>
          <w:sz w:val="28"/>
          <w:szCs w:val="28"/>
        </w:rPr>
      </w:pPr>
    </w:p>
    <w:p w:rsidR="00A43DFC" w:rsidRPr="0032021C" w:rsidRDefault="00A43DFC" w:rsidP="00A43DFC">
      <w:pPr>
        <w:autoSpaceDE w:val="0"/>
        <w:autoSpaceDN w:val="0"/>
        <w:adjustRightInd w:val="0"/>
        <w:ind w:firstLine="540"/>
        <w:jc w:val="center"/>
        <w:outlineLvl w:val="2"/>
        <w:rPr>
          <w:b/>
          <w:bCs/>
          <w:sz w:val="28"/>
          <w:szCs w:val="28"/>
        </w:rPr>
      </w:pPr>
      <w:r w:rsidRPr="0032021C">
        <w:rPr>
          <w:b/>
          <w:bCs/>
          <w:sz w:val="28"/>
          <w:szCs w:val="28"/>
        </w:rPr>
        <w:t>3. Административные процедуры</w:t>
      </w:r>
    </w:p>
    <w:p w:rsidR="00A43DFC" w:rsidRPr="0032021C" w:rsidRDefault="00A43DFC" w:rsidP="00A43DFC">
      <w:pPr>
        <w:autoSpaceDE w:val="0"/>
        <w:autoSpaceDN w:val="0"/>
        <w:adjustRightInd w:val="0"/>
        <w:outlineLvl w:val="2"/>
        <w:rPr>
          <w:b/>
          <w:bCs/>
          <w:sz w:val="28"/>
          <w:szCs w:val="28"/>
        </w:rPr>
      </w:pPr>
    </w:p>
    <w:p w:rsidR="00A43DFC" w:rsidRPr="0032021C" w:rsidRDefault="005C7021" w:rsidP="00A43DFC">
      <w:pPr>
        <w:autoSpaceDE w:val="0"/>
        <w:autoSpaceDN w:val="0"/>
        <w:adjustRightInd w:val="0"/>
        <w:ind w:firstLine="720"/>
        <w:jc w:val="both"/>
        <w:outlineLvl w:val="2"/>
        <w:rPr>
          <w:sz w:val="28"/>
          <w:szCs w:val="28"/>
        </w:rPr>
      </w:pPr>
      <w:r>
        <w:rPr>
          <w:sz w:val="28"/>
          <w:szCs w:val="28"/>
        </w:rPr>
        <w:t>27.</w:t>
      </w:r>
      <w:r>
        <w:rPr>
          <w:sz w:val="28"/>
          <w:szCs w:val="28"/>
        </w:rPr>
        <w:tab/>
      </w:r>
      <w:r w:rsidR="00A43DFC" w:rsidRPr="0032021C">
        <w:rPr>
          <w:sz w:val="28"/>
          <w:szCs w:val="28"/>
        </w:rPr>
        <w:t xml:space="preserve">Предоставление Услуги включает в себя следующие административные процедуры, </w:t>
      </w:r>
      <w:proofErr w:type="gramStart"/>
      <w:r w:rsidR="00A43DFC" w:rsidRPr="0032021C">
        <w:rPr>
          <w:sz w:val="28"/>
          <w:szCs w:val="28"/>
        </w:rPr>
        <w:t>сроки</w:t>
      </w:r>
      <w:proofErr w:type="gramEnd"/>
      <w:r w:rsidR="00A43DFC" w:rsidRPr="0032021C">
        <w:rPr>
          <w:sz w:val="28"/>
          <w:szCs w:val="28"/>
        </w:rPr>
        <w:t xml:space="preserve"> выполнения которых определены в подразделе 2.4 настоящего регламента:</w:t>
      </w:r>
    </w:p>
    <w:p w:rsidR="00A43DFC" w:rsidRPr="0032021C" w:rsidRDefault="005C7021" w:rsidP="00A43DFC">
      <w:pPr>
        <w:autoSpaceDE w:val="0"/>
        <w:autoSpaceDN w:val="0"/>
        <w:adjustRightInd w:val="0"/>
        <w:ind w:firstLine="720"/>
        <w:jc w:val="both"/>
        <w:outlineLvl w:val="2"/>
        <w:rPr>
          <w:sz w:val="28"/>
          <w:szCs w:val="28"/>
        </w:rPr>
      </w:pPr>
      <w:r>
        <w:rPr>
          <w:sz w:val="28"/>
          <w:szCs w:val="28"/>
        </w:rPr>
        <w:t>–</w:t>
      </w:r>
      <w:r>
        <w:rPr>
          <w:sz w:val="28"/>
          <w:szCs w:val="28"/>
        </w:rPr>
        <w:tab/>
      </w:r>
      <w:r w:rsidR="00A43DFC" w:rsidRPr="0032021C">
        <w:rPr>
          <w:sz w:val="28"/>
          <w:szCs w:val="28"/>
        </w:rPr>
        <w:t>регистрация заявления;</w:t>
      </w:r>
    </w:p>
    <w:p w:rsidR="00A43DFC" w:rsidRPr="0032021C" w:rsidRDefault="005C7021" w:rsidP="00A43DFC">
      <w:pPr>
        <w:autoSpaceDE w:val="0"/>
        <w:autoSpaceDN w:val="0"/>
        <w:adjustRightInd w:val="0"/>
        <w:ind w:firstLine="720"/>
        <w:jc w:val="both"/>
        <w:outlineLvl w:val="2"/>
        <w:rPr>
          <w:sz w:val="28"/>
          <w:szCs w:val="28"/>
        </w:rPr>
      </w:pPr>
      <w:r>
        <w:rPr>
          <w:sz w:val="28"/>
          <w:szCs w:val="28"/>
        </w:rPr>
        <w:t>–</w:t>
      </w:r>
      <w:r>
        <w:rPr>
          <w:sz w:val="28"/>
          <w:szCs w:val="28"/>
        </w:rPr>
        <w:tab/>
      </w:r>
      <w:r w:rsidR="00A43DFC" w:rsidRPr="0032021C">
        <w:rPr>
          <w:sz w:val="28"/>
          <w:szCs w:val="28"/>
        </w:rPr>
        <w:t>рассмотрение представленных документов;</w:t>
      </w:r>
    </w:p>
    <w:p w:rsidR="00A43DFC" w:rsidRPr="0032021C" w:rsidRDefault="005C7021" w:rsidP="00A43DFC">
      <w:pPr>
        <w:autoSpaceDE w:val="0"/>
        <w:autoSpaceDN w:val="0"/>
        <w:adjustRightInd w:val="0"/>
        <w:ind w:firstLine="720"/>
        <w:jc w:val="both"/>
        <w:outlineLvl w:val="2"/>
        <w:rPr>
          <w:sz w:val="28"/>
          <w:szCs w:val="28"/>
        </w:rPr>
      </w:pPr>
      <w:r>
        <w:rPr>
          <w:sz w:val="28"/>
          <w:szCs w:val="28"/>
        </w:rPr>
        <w:t>–</w:t>
      </w:r>
      <w:r>
        <w:rPr>
          <w:sz w:val="28"/>
          <w:szCs w:val="28"/>
        </w:rPr>
        <w:tab/>
      </w:r>
      <w:r w:rsidR="00A43DFC" w:rsidRPr="0032021C">
        <w:rPr>
          <w:sz w:val="28"/>
          <w:szCs w:val="28"/>
        </w:rPr>
        <w:t>принятие решения о предоставлении (отказе в предоставлении) Услуги;</w:t>
      </w:r>
    </w:p>
    <w:p w:rsidR="00A43DFC" w:rsidRPr="0032021C" w:rsidRDefault="005C7021" w:rsidP="00A43DFC">
      <w:pPr>
        <w:autoSpaceDE w:val="0"/>
        <w:autoSpaceDN w:val="0"/>
        <w:adjustRightInd w:val="0"/>
        <w:ind w:firstLine="720"/>
        <w:jc w:val="both"/>
        <w:outlineLvl w:val="2"/>
        <w:rPr>
          <w:sz w:val="28"/>
          <w:szCs w:val="28"/>
        </w:rPr>
      </w:pPr>
      <w:r>
        <w:rPr>
          <w:sz w:val="28"/>
          <w:szCs w:val="28"/>
        </w:rPr>
        <w:t>–</w:t>
      </w:r>
      <w:r>
        <w:rPr>
          <w:sz w:val="28"/>
          <w:szCs w:val="28"/>
        </w:rPr>
        <w:tab/>
      </w:r>
      <w:r w:rsidR="00A43DFC" w:rsidRPr="0032021C">
        <w:rPr>
          <w:sz w:val="28"/>
          <w:szCs w:val="28"/>
        </w:rPr>
        <w:t>выдача результата предоставления Услуги.</w:t>
      </w:r>
    </w:p>
    <w:p w:rsidR="00A43DFC" w:rsidRPr="0032021C" w:rsidRDefault="00A43DFC" w:rsidP="00A43DFC">
      <w:pPr>
        <w:ind w:firstLine="720"/>
        <w:rPr>
          <w:b/>
          <w:sz w:val="28"/>
          <w:szCs w:val="28"/>
        </w:rPr>
      </w:pPr>
    </w:p>
    <w:p w:rsidR="00A43DFC" w:rsidRPr="0032021C" w:rsidRDefault="00A43DFC" w:rsidP="00A43DFC">
      <w:pPr>
        <w:ind w:firstLine="720"/>
        <w:jc w:val="center"/>
        <w:rPr>
          <w:b/>
          <w:sz w:val="28"/>
          <w:szCs w:val="28"/>
        </w:rPr>
      </w:pPr>
      <w:r w:rsidRPr="0032021C">
        <w:rPr>
          <w:b/>
          <w:sz w:val="28"/>
          <w:szCs w:val="28"/>
        </w:rPr>
        <w:t xml:space="preserve">3.1. Регистрация заявления </w:t>
      </w:r>
    </w:p>
    <w:p w:rsidR="00A43DFC" w:rsidRPr="0032021C" w:rsidRDefault="00A43DFC" w:rsidP="00A43DFC">
      <w:pPr>
        <w:ind w:firstLine="720"/>
        <w:jc w:val="both"/>
        <w:rPr>
          <w:sz w:val="28"/>
          <w:szCs w:val="28"/>
        </w:rPr>
      </w:pPr>
    </w:p>
    <w:p w:rsidR="00A43DFC" w:rsidRPr="0032021C" w:rsidRDefault="005C7021" w:rsidP="00A43DFC">
      <w:pPr>
        <w:ind w:firstLine="709"/>
        <w:jc w:val="both"/>
        <w:rPr>
          <w:sz w:val="28"/>
          <w:szCs w:val="28"/>
        </w:rPr>
      </w:pPr>
      <w:r>
        <w:rPr>
          <w:sz w:val="28"/>
          <w:szCs w:val="28"/>
        </w:rPr>
        <w:t>28.</w:t>
      </w:r>
      <w:r>
        <w:rPr>
          <w:sz w:val="28"/>
          <w:szCs w:val="28"/>
        </w:rPr>
        <w:tab/>
      </w:r>
      <w:r w:rsidR="00A43DFC" w:rsidRPr="0032021C">
        <w:rPr>
          <w:sz w:val="28"/>
          <w:szCs w:val="28"/>
        </w:rPr>
        <w:t>Основанием для начала предоставления Услуги является получение заявления о предоставлении Услуги.</w:t>
      </w:r>
    </w:p>
    <w:p w:rsidR="00A43DFC" w:rsidRPr="0032021C" w:rsidRDefault="00A43DFC" w:rsidP="00A43DFC">
      <w:pPr>
        <w:ind w:firstLine="709"/>
        <w:jc w:val="both"/>
        <w:rPr>
          <w:sz w:val="28"/>
          <w:szCs w:val="28"/>
        </w:rPr>
      </w:pPr>
      <w:r w:rsidRPr="0032021C">
        <w:rPr>
          <w:sz w:val="28"/>
          <w:szCs w:val="28"/>
        </w:rPr>
        <w:t xml:space="preserve">Сотрудник </w:t>
      </w:r>
      <w:r w:rsidR="0072678F">
        <w:rPr>
          <w:sz w:val="28"/>
          <w:szCs w:val="28"/>
        </w:rPr>
        <w:t>Ф</w:t>
      </w:r>
      <w:r w:rsidR="005C7021">
        <w:rPr>
          <w:sz w:val="28"/>
          <w:szCs w:val="28"/>
        </w:rPr>
        <w:t>инансового управления</w:t>
      </w:r>
      <w:r w:rsidRPr="0032021C">
        <w:rPr>
          <w:sz w:val="28"/>
          <w:szCs w:val="28"/>
        </w:rPr>
        <w:t xml:space="preserve">, ответственный за прием и регистрацию документов, производит прием заявления с приложением документов лично от заявителя или его представителя. </w:t>
      </w:r>
    </w:p>
    <w:p w:rsidR="00A43DFC" w:rsidRPr="0032021C" w:rsidRDefault="00A43DFC" w:rsidP="00A43DFC">
      <w:pPr>
        <w:ind w:firstLine="709"/>
        <w:jc w:val="both"/>
        <w:rPr>
          <w:sz w:val="28"/>
          <w:szCs w:val="28"/>
        </w:rPr>
      </w:pPr>
      <w:r w:rsidRPr="0032021C">
        <w:rPr>
          <w:sz w:val="28"/>
          <w:szCs w:val="28"/>
        </w:rPr>
        <w:t xml:space="preserve">В ходе приема заявления и прилагаемых к нему документов сотрудник осуществляет их проверку </w:t>
      </w:r>
      <w:proofErr w:type="gramStart"/>
      <w:r w:rsidRPr="0032021C">
        <w:rPr>
          <w:sz w:val="28"/>
          <w:szCs w:val="28"/>
        </w:rPr>
        <w:t>на</w:t>
      </w:r>
      <w:proofErr w:type="gramEnd"/>
      <w:r w:rsidRPr="0032021C">
        <w:rPr>
          <w:sz w:val="28"/>
          <w:szCs w:val="28"/>
        </w:rPr>
        <w:t>:</w:t>
      </w:r>
    </w:p>
    <w:p w:rsidR="00A43DFC" w:rsidRPr="0032021C" w:rsidRDefault="005C7021" w:rsidP="00A43DFC">
      <w:pPr>
        <w:ind w:firstLine="709"/>
        <w:jc w:val="both"/>
        <w:rPr>
          <w:sz w:val="28"/>
          <w:szCs w:val="28"/>
        </w:rPr>
      </w:pPr>
      <w:r>
        <w:rPr>
          <w:sz w:val="28"/>
          <w:szCs w:val="28"/>
        </w:rPr>
        <w:t>–</w:t>
      </w:r>
      <w:r>
        <w:rPr>
          <w:sz w:val="28"/>
          <w:szCs w:val="28"/>
        </w:rPr>
        <w:tab/>
      </w:r>
      <w:r w:rsidR="00A43DFC" w:rsidRPr="0032021C">
        <w:rPr>
          <w:sz w:val="28"/>
          <w:szCs w:val="28"/>
        </w:rPr>
        <w:t>соответствие заявителя требованиям, указанным в подразделе 1.</w:t>
      </w:r>
      <w:hyperlink r:id="rId7" w:history="1">
        <w:r w:rsidR="00A43DFC" w:rsidRPr="0032021C">
          <w:rPr>
            <w:sz w:val="28"/>
          </w:rPr>
          <w:t>2</w:t>
        </w:r>
      </w:hyperlink>
      <w:r w:rsidR="00A43DFC" w:rsidRPr="0032021C">
        <w:rPr>
          <w:sz w:val="28"/>
          <w:szCs w:val="28"/>
        </w:rPr>
        <w:t xml:space="preserve"> настоящего регламента;</w:t>
      </w:r>
    </w:p>
    <w:p w:rsidR="00A43DFC" w:rsidRPr="0032021C" w:rsidRDefault="005C7021" w:rsidP="00A43DFC">
      <w:pPr>
        <w:ind w:firstLine="709"/>
        <w:jc w:val="both"/>
        <w:rPr>
          <w:sz w:val="28"/>
          <w:szCs w:val="28"/>
        </w:rPr>
      </w:pPr>
      <w:r>
        <w:rPr>
          <w:color w:val="000000"/>
          <w:sz w:val="28"/>
          <w:szCs w:val="28"/>
        </w:rPr>
        <w:t>–</w:t>
      </w:r>
      <w:r>
        <w:rPr>
          <w:color w:val="000000"/>
          <w:sz w:val="28"/>
          <w:szCs w:val="28"/>
        </w:rPr>
        <w:tab/>
      </w:r>
      <w:r w:rsidR="00A43DFC" w:rsidRPr="0032021C">
        <w:rPr>
          <w:color w:val="000000"/>
          <w:sz w:val="28"/>
          <w:szCs w:val="28"/>
        </w:rPr>
        <w:t xml:space="preserve">предоставление документов </w:t>
      </w:r>
      <w:r w:rsidR="00A43DFC" w:rsidRPr="0032021C">
        <w:rPr>
          <w:sz w:val="28"/>
          <w:szCs w:val="28"/>
        </w:rPr>
        <w:t>в соответствии с требованиями, указанными в пункте 12 настоящего регламента;</w:t>
      </w:r>
    </w:p>
    <w:p w:rsidR="00A43DFC" w:rsidRPr="00A5743D" w:rsidRDefault="005C7021" w:rsidP="00A43DFC">
      <w:pPr>
        <w:ind w:firstLine="709"/>
        <w:jc w:val="both"/>
        <w:rPr>
          <w:sz w:val="28"/>
          <w:szCs w:val="28"/>
        </w:rPr>
      </w:pPr>
      <w:r>
        <w:rPr>
          <w:sz w:val="28"/>
          <w:szCs w:val="28"/>
        </w:rPr>
        <w:t>–</w:t>
      </w:r>
      <w:r>
        <w:rPr>
          <w:sz w:val="28"/>
          <w:szCs w:val="28"/>
        </w:rPr>
        <w:tab/>
      </w:r>
      <w:r w:rsidR="00A43DFC" w:rsidRPr="00A5743D">
        <w:rPr>
          <w:sz w:val="28"/>
          <w:szCs w:val="28"/>
        </w:rPr>
        <w:t>отсутствие в заявлении и прилагаемых к нему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A43DFC" w:rsidRPr="00A5743D" w:rsidRDefault="005C7021" w:rsidP="00A43DFC">
      <w:pPr>
        <w:ind w:firstLine="709"/>
        <w:jc w:val="both"/>
        <w:rPr>
          <w:sz w:val="28"/>
          <w:szCs w:val="28"/>
        </w:rPr>
      </w:pPr>
      <w:r>
        <w:rPr>
          <w:sz w:val="28"/>
          <w:szCs w:val="28"/>
        </w:rPr>
        <w:t>–</w:t>
      </w:r>
      <w:r>
        <w:rPr>
          <w:sz w:val="28"/>
          <w:szCs w:val="28"/>
        </w:rPr>
        <w:tab/>
      </w:r>
      <w:r w:rsidR="00A43DFC" w:rsidRPr="00A5743D">
        <w:rPr>
          <w:sz w:val="28"/>
          <w:szCs w:val="28"/>
        </w:rPr>
        <w:t>отсутствие в заявлении и прилагаемых к нему документах записей, выполненных карандашом.</w:t>
      </w:r>
    </w:p>
    <w:p w:rsidR="00A43DFC" w:rsidRPr="00A5743D" w:rsidRDefault="00A43DFC" w:rsidP="00A43DFC">
      <w:pPr>
        <w:ind w:firstLine="709"/>
        <w:jc w:val="both"/>
        <w:rPr>
          <w:sz w:val="28"/>
          <w:szCs w:val="28"/>
        </w:rPr>
      </w:pPr>
      <w:r w:rsidRPr="00A5743D">
        <w:rPr>
          <w:sz w:val="28"/>
          <w:szCs w:val="28"/>
        </w:rPr>
        <w:t xml:space="preserve">При установлении фактов несоответствия предоставляемых документов установленным требованиям сотрудник уведомляет заявителя о наличии препятствий для приема документов, объясняет заявителю содержание выявленных недостатков и предлагает принять меры по их устранению. </w:t>
      </w:r>
    </w:p>
    <w:p w:rsidR="00A43DFC" w:rsidRPr="00A5743D" w:rsidRDefault="00A43DFC" w:rsidP="00A43DFC">
      <w:pPr>
        <w:ind w:firstLine="709"/>
        <w:jc w:val="both"/>
        <w:rPr>
          <w:sz w:val="28"/>
          <w:szCs w:val="28"/>
        </w:rPr>
      </w:pPr>
      <w:proofErr w:type="gramStart"/>
      <w:r w:rsidRPr="00A5743D">
        <w:rPr>
          <w:sz w:val="28"/>
          <w:szCs w:val="28"/>
        </w:rPr>
        <w:t xml:space="preserve">После проверки документов, если нет оснований для отказа в приеме документов в соответствии с подразделом 2.3 настоящего регламента, сотрудник на лицевой стороне в левом нижнем углу заявления ставит отметку (свою подпись, расшифровку подписи и дату) о соответствии документов предъявляемым настоящим пунктом требованиям, после чего заявление регистрируется сотрудником </w:t>
      </w:r>
      <w:r w:rsidR="0072678F">
        <w:rPr>
          <w:sz w:val="28"/>
          <w:szCs w:val="28"/>
        </w:rPr>
        <w:t>Ф</w:t>
      </w:r>
      <w:r w:rsidR="005C7021">
        <w:rPr>
          <w:sz w:val="28"/>
          <w:szCs w:val="28"/>
        </w:rPr>
        <w:t>инансового управления</w:t>
      </w:r>
      <w:r w:rsidRPr="00A5743D">
        <w:rPr>
          <w:sz w:val="28"/>
          <w:szCs w:val="28"/>
        </w:rPr>
        <w:t xml:space="preserve">, </w:t>
      </w:r>
      <w:r w:rsidRPr="00A5743D">
        <w:rPr>
          <w:sz w:val="28"/>
          <w:szCs w:val="28"/>
        </w:rPr>
        <w:lastRenderedPageBreak/>
        <w:t>на заявлении ставится номер и дата регистрации.</w:t>
      </w:r>
      <w:proofErr w:type="gramEnd"/>
      <w:r w:rsidRPr="00A5743D">
        <w:rPr>
          <w:sz w:val="28"/>
          <w:szCs w:val="28"/>
        </w:rPr>
        <w:t xml:space="preserve"> Заявителю выдается расписка о принятии заявления и прилагаемых к нему документов. </w:t>
      </w:r>
    </w:p>
    <w:p w:rsidR="00A43DFC" w:rsidRPr="00A5743D" w:rsidRDefault="005C7021" w:rsidP="00A43DFC">
      <w:pPr>
        <w:ind w:firstLine="709"/>
        <w:jc w:val="both"/>
        <w:rPr>
          <w:sz w:val="28"/>
          <w:szCs w:val="28"/>
        </w:rPr>
      </w:pPr>
      <w:r>
        <w:rPr>
          <w:sz w:val="28"/>
          <w:szCs w:val="28"/>
        </w:rPr>
        <w:t>29.</w:t>
      </w:r>
      <w:r>
        <w:rPr>
          <w:sz w:val="28"/>
          <w:szCs w:val="28"/>
        </w:rPr>
        <w:tab/>
      </w:r>
      <w:r w:rsidR="00A43DFC" w:rsidRPr="00A5743D">
        <w:rPr>
          <w:sz w:val="28"/>
          <w:szCs w:val="28"/>
        </w:rPr>
        <w:t xml:space="preserve">Заявитель может направить заявление и прилагаемые к нему документы почтовым отправлением с описью вложения, в электронной форме. Сотрудник </w:t>
      </w:r>
      <w:r w:rsidR="0072678F">
        <w:rPr>
          <w:sz w:val="28"/>
          <w:szCs w:val="28"/>
        </w:rPr>
        <w:t>Ф</w:t>
      </w:r>
      <w:r>
        <w:rPr>
          <w:sz w:val="28"/>
          <w:szCs w:val="28"/>
        </w:rPr>
        <w:t>инансового упра</w:t>
      </w:r>
      <w:r w:rsidR="0072678F">
        <w:rPr>
          <w:sz w:val="28"/>
          <w:szCs w:val="28"/>
        </w:rPr>
        <w:t>в</w:t>
      </w:r>
      <w:r>
        <w:rPr>
          <w:sz w:val="28"/>
          <w:szCs w:val="28"/>
        </w:rPr>
        <w:t>ления</w:t>
      </w:r>
      <w:r w:rsidR="00A43DFC" w:rsidRPr="00A5743D">
        <w:rPr>
          <w:sz w:val="28"/>
          <w:szCs w:val="28"/>
        </w:rPr>
        <w:t xml:space="preserve"> производит прием заявления с прилагаемыми документами, после чего заявление регистрируется в журнале  входящих документов и на заявлении ставится номер и дата регистрации.</w:t>
      </w:r>
    </w:p>
    <w:p w:rsidR="00A43DFC" w:rsidRPr="00A5743D" w:rsidRDefault="00A43DFC" w:rsidP="00A43DFC">
      <w:pPr>
        <w:ind w:firstLine="709"/>
        <w:jc w:val="both"/>
        <w:rPr>
          <w:sz w:val="28"/>
          <w:szCs w:val="28"/>
        </w:rPr>
      </w:pPr>
      <w:r w:rsidRPr="00A5743D">
        <w:rPr>
          <w:sz w:val="28"/>
          <w:szCs w:val="28"/>
        </w:rPr>
        <w:t xml:space="preserve">Заявления, поступившие в электронной форме во внерабочее время, подлежат регистрации в начале очередного рабочего дня до рассмотрения запросов заявителей, поступающих иным образом. </w:t>
      </w:r>
    </w:p>
    <w:p w:rsidR="00A43DFC" w:rsidRPr="00A5743D" w:rsidRDefault="00A43DFC" w:rsidP="00A43DFC">
      <w:pPr>
        <w:autoSpaceDE w:val="0"/>
        <w:autoSpaceDN w:val="0"/>
        <w:adjustRightInd w:val="0"/>
        <w:outlineLvl w:val="1"/>
        <w:rPr>
          <w:b/>
          <w:sz w:val="28"/>
          <w:szCs w:val="28"/>
        </w:rPr>
      </w:pPr>
    </w:p>
    <w:p w:rsidR="00A43DFC" w:rsidRPr="00A5743D" w:rsidRDefault="00A43DFC" w:rsidP="00A43DFC">
      <w:pPr>
        <w:autoSpaceDE w:val="0"/>
        <w:autoSpaceDN w:val="0"/>
        <w:adjustRightInd w:val="0"/>
        <w:ind w:firstLine="720"/>
        <w:jc w:val="center"/>
        <w:outlineLvl w:val="1"/>
        <w:rPr>
          <w:b/>
          <w:sz w:val="28"/>
          <w:szCs w:val="28"/>
        </w:rPr>
      </w:pPr>
      <w:r w:rsidRPr="00A5743D">
        <w:rPr>
          <w:b/>
          <w:sz w:val="28"/>
          <w:szCs w:val="28"/>
        </w:rPr>
        <w:t>3.2. Рассмотрение представленных документов</w:t>
      </w:r>
    </w:p>
    <w:p w:rsidR="00A43DFC" w:rsidRPr="00A5743D" w:rsidRDefault="00A43DFC" w:rsidP="00A43DFC">
      <w:pPr>
        <w:ind w:firstLine="709"/>
        <w:jc w:val="both"/>
        <w:rPr>
          <w:sz w:val="28"/>
          <w:szCs w:val="28"/>
        </w:rPr>
      </w:pPr>
    </w:p>
    <w:p w:rsidR="00A43DFC" w:rsidRPr="00A5743D" w:rsidRDefault="00CB44AB" w:rsidP="00A43DFC">
      <w:pPr>
        <w:ind w:firstLine="709"/>
        <w:jc w:val="both"/>
        <w:rPr>
          <w:sz w:val="28"/>
          <w:szCs w:val="28"/>
        </w:rPr>
      </w:pPr>
      <w:r>
        <w:rPr>
          <w:sz w:val="28"/>
          <w:szCs w:val="28"/>
        </w:rPr>
        <w:t>30.</w:t>
      </w:r>
      <w:r>
        <w:rPr>
          <w:sz w:val="28"/>
          <w:szCs w:val="28"/>
        </w:rPr>
        <w:tab/>
      </w:r>
      <w:r w:rsidR="00A43DFC" w:rsidRPr="00A5743D">
        <w:rPr>
          <w:sz w:val="28"/>
          <w:szCs w:val="28"/>
        </w:rPr>
        <w:t xml:space="preserve">После регистрации заявления, заявление и прилагаемые к нему документы передаются </w:t>
      </w:r>
      <w:r>
        <w:rPr>
          <w:sz w:val="28"/>
          <w:szCs w:val="28"/>
        </w:rPr>
        <w:t>начальнику Ф</w:t>
      </w:r>
      <w:r w:rsidR="005C7021">
        <w:rPr>
          <w:sz w:val="28"/>
          <w:szCs w:val="28"/>
        </w:rPr>
        <w:t>инансового управления</w:t>
      </w:r>
      <w:r w:rsidR="00A43DFC" w:rsidRPr="00A5743D">
        <w:rPr>
          <w:sz w:val="28"/>
          <w:szCs w:val="28"/>
        </w:rPr>
        <w:t>, который определяет сотрудника – ответственного исполнителя по данному заявлению.</w:t>
      </w:r>
    </w:p>
    <w:p w:rsidR="00A43DFC" w:rsidRPr="00A5743D" w:rsidRDefault="00CB44AB" w:rsidP="00A43DFC">
      <w:pPr>
        <w:ind w:firstLine="709"/>
        <w:jc w:val="both"/>
        <w:rPr>
          <w:sz w:val="28"/>
          <w:szCs w:val="28"/>
        </w:rPr>
      </w:pPr>
      <w:r>
        <w:rPr>
          <w:sz w:val="28"/>
          <w:szCs w:val="28"/>
        </w:rPr>
        <w:t>31.</w:t>
      </w:r>
      <w:r>
        <w:rPr>
          <w:sz w:val="28"/>
          <w:szCs w:val="28"/>
        </w:rPr>
        <w:tab/>
      </w:r>
      <w:r w:rsidR="00A43DFC" w:rsidRPr="00A5743D">
        <w:rPr>
          <w:sz w:val="28"/>
          <w:szCs w:val="28"/>
        </w:rPr>
        <w:t xml:space="preserve">Ответственный исполнитель в течение пяти рабочих дней со дня регистрации заявления проводит проверку представленных документов. </w:t>
      </w:r>
    </w:p>
    <w:p w:rsidR="00A43DFC" w:rsidRPr="00A5743D" w:rsidRDefault="00CB44AB" w:rsidP="00A43DFC">
      <w:pPr>
        <w:ind w:firstLine="709"/>
        <w:jc w:val="both"/>
        <w:rPr>
          <w:sz w:val="28"/>
          <w:szCs w:val="28"/>
        </w:rPr>
      </w:pPr>
      <w:r>
        <w:rPr>
          <w:sz w:val="28"/>
          <w:szCs w:val="28"/>
        </w:rPr>
        <w:t>32.</w:t>
      </w:r>
      <w:r>
        <w:rPr>
          <w:sz w:val="28"/>
          <w:szCs w:val="28"/>
        </w:rPr>
        <w:tab/>
      </w:r>
      <w:proofErr w:type="gramStart"/>
      <w:r w:rsidR="00A43DFC" w:rsidRPr="00A5743D">
        <w:rPr>
          <w:sz w:val="28"/>
          <w:szCs w:val="28"/>
        </w:rPr>
        <w:t>Если заявитель настаивает на принятии документов, но имеются основания для отказа в их приеме либо документы поступили по почте, в электронной форме</w:t>
      </w:r>
      <w:r w:rsidR="00A43DFC" w:rsidRPr="00A5743D">
        <w:rPr>
          <w:bCs/>
          <w:sz w:val="28"/>
          <w:szCs w:val="28"/>
        </w:rPr>
        <w:t xml:space="preserve"> </w:t>
      </w:r>
      <w:r w:rsidR="00A43DFC" w:rsidRPr="00A5743D">
        <w:rPr>
          <w:sz w:val="28"/>
          <w:szCs w:val="28"/>
        </w:rPr>
        <w:t xml:space="preserve">и также имеются основания для отказа в их приеме, сотрудник </w:t>
      </w:r>
      <w:r>
        <w:rPr>
          <w:sz w:val="28"/>
          <w:szCs w:val="28"/>
        </w:rPr>
        <w:t>Финансового управления</w:t>
      </w:r>
      <w:r w:rsidR="00A43DFC" w:rsidRPr="00A5743D">
        <w:rPr>
          <w:sz w:val="28"/>
          <w:szCs w:val="28"/>
        </w:rPr>
        <w:t xml:space="preserve"> в течение пяти рабочих дней после регистрации заявления направляет заявителю письменное уведомление об отказе в приеме документов с указанием причин отказа и возможностей их устранения, которое</w:t>
      </w:r>
      <w:proofErr w:type="gramEnd"/>
      <w:r w:rsidR="00A43DFC" w:rsidRPr="00A5743D">
        <w:rPr>
          <w:sz w:val="28"/>
          <w:szCs w:val="28"/>
        </w:rPr>
        <w:t xml:space="preserve"> подписывается </w:t>
      </w:r>
      <w:r>
        <w:rPr>
          <w:sz w:val="28"/>
          <w:szCs w:val="28"/>
        </w:rPr>
        <w:t>начальником Финансового управления</w:t>
      </w:r>
      <w:r w:rsidR="00A43DFC" w:rsidRPr="00A5743D">
        <w:rPr>
          <w:sz w:val="28"/>
          <w:szCs w:val="28"/>
        </w:rPr>
        <w:t>.</w:t>
      </w:r>
    </w:p>
    <w:p w:rsidR="00A43DFC" w:rsidRPr="00A5743D" w:rsidRDefault="00A43DFC" w:rsidP="00A43DFC">
      <w:pPr>
        <w:ind w:firstLine="709"/>
        <w:jc w:val="both"/>
        <w:rPr>
          <w:sz w:val="28"/>
          <w:szCs w:val="28"/>
        </w:rPr>
      </w:pPr>
      <w:r w:rsidRPr="00A5743D">
        <w:rPr>
          <w:sz w:val="28"/>
          <w:szCs w:val="28"/>
        </w:rPr>
        <w:t>Уведомление об отказе в приеме документов передается лично заявителю или его представителю либо направляется заявителю по почте по адресу, указанному в заявлении, в электронной форме</w:t>
      </w:r>
      <w:r w:rsidRPr="00A5743D">
        <w:rPr>
          <w:bCs/>
          <w:sz w:val="28"/>
          <w:szCs w:val="28"/>
        </w:rPr>
        <w:t>.</w:t>
      </w:r>
    </w:p>
    <w:p w:rsidR="00A43DFC" w:rsidRPr="00A5743D" w:rsidRDefault="00A43DFC" w:rsidP="00A43DFC">
      <w:pPr>
        <w:autoSpaceDE w:val="0"/>
        <w:autoSpaceDN w:val="0"/>
        <w:adjustRightInd w:val="0"/>
        <w:ind w:firstLine="720"/>
        <w:jc w:val="both"/>
        <w:outlineLvl w:val="1"/>
        <w:rPr>
          <w:b/>
          <w:sz w:val="28"/>
          <w:szCs w:val="28"/>
        </w:rPr>
      </w:pPr>
    </w:p>
    <w:p w:rsidR="00A43DFC" w:rsidRPr="00A5743D" w:rsidRDefault="00A43DFC" w:rsidP="00A43DFC">
      <w:pPr>
        <w:autoSpaceDE w:val="0"/>
        <w:autoSpaceDN w:val="0"/>
        <w:adjustRightInd w:val="0"/>
        <w:ind w:firstLine="720"/>
        <w:jc w:val="center"/>
        <w:outlineLvl w:val="1"/>
        <w:rPr>
          <w:b/>
          <w:sz w:val="28"/>
          <w:szCs w:val="28"/>
        </w:rPr>
      </w:pPr>
      <w:r w:rsidRPr="00A5743D">
        <w:rPr>
          <w:b/>
          <w:sz w:val="28"/>
          <w:szCs w:val="28"/>
        </w:rPr>
        <w:t xml:space="preserve">3.3. Принятие решения о предоставлении </w:t>
      </w:r>
    </w:p>
    <w:p w:rsidR="00A43DFC" w:rsidRPr="00A5743D" w:rsidRDefault="00A43DFC" w:rsidP="00A43DFC">
      <w:pPr>
        <w:autoSpaceDE w:val="0"/>
        <w:autoSpaceDN w:val="0"/>
        <w:adjustRightInd w:val="0"/>
        <w:ind w:firstLine="720"/>
        <w:jc w:val="center"/>
        <w:outlineLvl w:val="1"/>
        <w:rPr>
          <w:b/>
          <w:sz w:val="28"/>
          <w:szCs w:val="28"/>
        </w:rPr>
      </w:pPr>
      <w:r w:rsidRPr="00A5743D">
        <w:rPr>
          <w:b/>
          <w:sz w:val="28"/>
          <w:szCs w:val="28"/>
        </w:rPr>
        <w:t>(</w:t>
      </w:r>
      <w:proofErr w:type="gramStart"/>
      <w:r w:rsidRPr="00A5743D">
        <w:rPr>
          <w:b/>
          <w:sz w:val="28"/>
          <w:szCs w:val="28"/>
        </w:rPr>
        <w:t>отказе</w:t>
      </w:r>
      <w:proofErr w:type="gramEnd"/>
      <w:r w:rsidRPr="00A5743D">
        <w:rPr>
          <w:b/>
          <w:sz w:val="28"/>
          <w:szCs w:val="28"/>
        </w:rPr>
        <w:t xml:space="preserve"> в предоставлении) Услуги</w:t>
      </w:r>
    </w:p>
    <w:p w:rsidR="00A43DFC" w:rsidRPr="00A5743D" w:rsidRDefault="00A43DFC" w:rsidP="00A43DFC">
      <w:pPr>
        <w:autoSpaceDE w:val="0"/>
        <w:autoSpaceDN w:val="0"/>
        <w:adjustRightInd w:val="0"/>
        <w:ind w:firstLine="720"/>
        <w:jc w:val="center"/>
        <w:outlineLvl w:val="1"/>
        <w:rPr>
          <w:b/>
          <w:sz w:val="28"/>
          <w:szCs w:val="28"/>
        </w:rPr>
      </w:pPr>
    </w:p>
    <w:p w:rsidR="00A43DFC" w:rsidRPr="00A5743D" w:rsidRDefault="00A43DFC" w:rsidP="00A43DFC">
      <w:pPr>
        <w:ind w:firstLine="709"/>
        <w:jc w:val="both"/>
        <w:rPr>
          <w:sz w:val="28"/>
          <w:szCs w:val="28"/>
        </w:rPr>
      </w:pPr>
      <w:r w:rsidRPr="00A5743D">
        <w:rPr>
          <w:sz w:val="28"/>
          <w:szCs w:val="28"/>
        </w:rPr>
        <w:t>33.</w:t>
      </w:r>
      <w:r w:rsidR="00CB44AB">
        <w:rPr>
          <w:sz w:val="28"/>
          <w:szCs w:val="28"/>
        </w:rPr>
        <w:tab/>
      </w:r>
      <w:r w:rsidRPr="00A5743D">
        <w:rPr>
          <w:sz w:val="28"/>
          <w:szCs w:val="28"/>
        </w:rPr>
        <w:t xml:space="preserve">В случае соответствия представленных документов всем требованиям, установленным настоящим регламентом, сотрудник </w:t>
      </w:r>
      <w:r w:rsidR="0072678F">
        <w:rPr>
          <w:sz w:val="28"/>
          <w:szCs w:val="28"/>
        </w:rPr>
        <w:t>Ф</w:t>
      </w:r>
      <w:r w:rsidR="00CB44AB">
        <w:rPr>
          <w:sz w:val="28"/>
          <w:szCs w:val="28"/>
        </w:rPr>
        <w:t>инансового управления</w:t>
      </w:r>
      <w:r w:rsidRPr="00A5743D">
        <w:rPr>
          <w:sz w:val="28"/>
          <w:szCs w:val="28"/>
        </w:rPr>
        <w:t xml:space="preserve"> рассматривает заявление и оформляет письменное разъяснение в форме письма </w:t>
      </w:r>
      <w:r w:rsidR="0072678F">
        <w:rPr>
          <w:sz w:val="28"/>
          <w:szCs w:val="28"/>
        </w:rPr>
        <w:t>Ф</w:t>
      </w:r>
      <w:r w:rsidR="00CB44AB">
        <w:rPr>
          <w:sz w:val="28"/>
          <w:szCs w:val="28"/>
        </w:rPr>
        <w:t>инансового управления</w:t>
      </w:r>
      <w:r w:rsidRPr="00A5743D">
        <w:rPr>
          <w:sz w:val="28"/>
          <w:szCs w:val="28"/>
        </w:rPr>
        <w:t xml:space="preserve">. Ответ на заявление предоставляется в простой, четкой и понятной форме. </w:t>
      </w:r>
    </w:p>
    <w:p w:rsidR="00A43DFC" w:rsidRPr="00A5743D" w:rsidRDefault="00A43DFC" w:rsidP="00A43DFC">
      <w:pPr>
        <w:ind w:firstLine="709"/>
        <w:jc w:val="both"/>
        <w:rPr>
          <w:sz w:val="28"/>
          <w:szCs w:val="28"/>
        </w:rPr>
      </w:pPr>
      <w:r w:rsidRPr="00A5743D">
        <w:rPr>
          <w:sz w:val="28"/>
          <w:szCs w:val="28"/>
        </w:rPr>
        <w:t>34.</w:t>
      </w:r>
      <w:r w:rsidR="00CB44AB">
        <w:rPr>
          <w:sz w:val="28"/>
          <w:szCs w:val="28"/>
        </w:rPr>
        <w:tab/>
      </w:r>
      <w:r w:rsidRPr="00A5743D">
        <w:rPr>
          <w:sz w:val="28"/>
          <w:szCs w:val="28"/>
        </w:rPr>
        <w:t xml:space="preserve">В случаях, установленных в подразделе 2.5 настоящего регламента, сотрудник </w:t>
      </w:r>
      <w:r w:rsidR="0072678F">
        <w:rPr>
          <w:sz w:val="28"/>
          <w:szCs w:val="28"/>
        </w:rPr>
        <w:t>Ф</w:t>
      </w:r>
      <w:r w:rsidR="00CB44AB">
        <w:rPr>
          <w:sz w:val="28"/>
          <w:szCs w:val="28"/>
        </w:rPr>
        <w:t>инансового управления</w:t>
      </w:r>
      <w:r w:rsidRPr="00A5743D">
        <w:rPr>
          <w:sz w:val="28"/>
          <w:szCs w:val="28"/>
        </w:rPr>
        <w:t xml:space="preserve"> готовит письменный ответ с отказом от предоставления Услуги с указанием причин отказа в форме письма </w:t>
      </w:r>
      <w:r w:rsidR="0072678F">
        <w:rPr>
          <w:sz w:val="28"/>
          <w:szCs w:val="28"/>
        </w:rPr>
        <w:t>Ф</w:t>
      </w:r>
      <w:r w:rsidR="00CB44AB">
        <w:rPr>
          <w:sz w:val="28"/>
          <w:szCs w:val="28"/>
        </w:rPr>
        <w:t>инансового управления</w:t>
      </w:r>
      <w:r w:rsidRPr="00A5743D">
        <w:rPr>
          <w:sz w:val="28"/>
          <w:szCs w:val="28"/>
        </w:rPr>
        <w:t xml:space="preserve">. </w:t>
      </w:r>
    </w:p>
    <w:p w:rsidR="00A43DFC" w:rsidRPr="00A5743D" w:rsidRDefault="00A43DFC" w:rsidP="00A43DFC">
      <w:pPr>
        <w:ind w:firstLine="708"/>
        <w:jc w:val="both"/>
        <w:rPr>
          <w:rFonts w:cs="Arial"/>
          <w:sz w:val="28"/>
          <w:szCs w:val="28"/>
        </w:rPr>
      </w:pPr>
      <w:r w:rsidRPr="00A5743D">
        <w:rPr>
          <w:sz w:val="28"/>
          <w:szCs w:val="28"/>
        </w:rPr>
        <w:t>35.</w:t>
      </w:r>
      <w:r w:rsidR="00CB44AB">
        <w:rPr>
          <w:sz w:val="28"/>
          <w:szCs w:val="28"/>
        </w:rPr>
        <w:tab/>
      </w:r>
      <w:r w:rsidRPr="00A5743D">
        <w:rPr>
          <w:sz w:val="28"/>
          <w:szCs w:val="28"/>
        </w:rPr>
        <w:t xml:space="preserve">Письмо подписывается </w:t>
      </w:r>
      <w:r w:rsidR="00CB44AB">
        <w:rPr>
          <w:sz w:val="28"/>
          <w:szCs w:val="28"/>
        </w:rPr>
        <w:t>начальником Финансового управления</w:t>
      </w:r>
      <w:r w:rsidRPr="00A5743D">
        <w:rPr>
          <w:sz w:val="28"/>
          <w:szCs w:val="28"/>
        </w:rPr>
        <w:t xml:space="preserve"> (в течение 2 рабочих дней).</w:t>
      </w:r>
    </w:p>
    <w:p w:rsidR="00A43DFC" w:rsidRPr="00A5743D" w:rsidRDefault="00A43DFC" w:rsidP="00A43DFC">
      <w:pPr>
        <w:ind w:firstLine="708"/>
        <w:jc w:val="both"/>
        <w:rPr>
          <w:rFonts w:cs="Arial"/>
          <w:sz w:val="28"/>
          <w:szCs w:val="28"/>
        </w:rPr>
      </w:pPr>
    </w:p>
    <w:p w:rsidR="00A43DFC" w:rsidRPr="00A5743D" w:rsidRDefault="00A43DFC" w:rsidP="00A43DFC">
      <w:pPr>
        <w:autoSpaceDE w:val="0"/>
        <w:autoSpaceDN w:val="0"/>
        <w:adjustRightInd w:val="0"/>
        <w:ind w:firstLine="720"/>
        <w:jc w:val="center"/>
        <w:outlineLvl w:val="1"/>
        <w:rPr>
          <w:b/>
          <w:sz w:val="28"/>
          <w:szCs w:val="28"/>
        </w:rPr>
      </w:pPr>
      <w:r w:rsidRPr="00A5743D">
        <w:rPr>
          <w:b/>
          <w:sz w:val="28"/>
          <w:szCs w:val="28"/>
        </w:rPr>
        <w:t>3.4. Выдача результата предоставления Услуги</w:t>
      </w:r>
    </w:p>
    <w:p w:rsidR="00A43DFC" w:rsidRPr="00A5743D" w:rsidRDefault="00A43DFC" w:rsidP="00A43DFC">
      <w:pPr>
        <w:autoSpaceDE w:val="0"/>
        <w:autoSpaceDN w:val="0"/>
        <w:adjustRightInd w:val="0"/>
        <w:ind w:firstLine="720"/>
        <w:jc w:val="center"/>
        <w:outlineLvl w:val="1"/>
        <w:rPr>
          <w:b/>
          <w:sz w:val="28"/>
          <w:szCs w:val="28"/>
        </w:rPr>
      </w:pPr>
    </w:p>
    <w:p w:rsidR="00A43DFC" w:rsidRPr="00A5743D" w:rsidRDefault="00A43DFC" w:rsidP="00A43DFC">
      <w:pPr>
        <w:ind w:firstLine="709"/>
        <w:jc w:val="both"/>
        <w:rPr>
          <w:sz w:val="28"/>
          <w:szCs w:val="28"/>
        </w:rPr>
      </w:pPr>
      <w:r w:rsidRPr="00A5743D">
        <w:rPr>
          <w:sz w:val="28"/>
          <w:szCs w:val="28"/>
        </w:rPr>
        <w:t>36.</w:t>
      </w:r>
      <w:r w:rsidR="00CB44AB">
        <w:rPr>
          <w:sz w:val="28"/>
          <w:szCs w:val="28"/>
        </w:rPr>
        <w:tab/>
      </w:r>
      <w:r w:rsidRPr="00A5743D">
        <w:rPr>
          <w:sz w:val="28"/>
          <w:szCs w:val="28"/>
        </w:rPr>
        <w:t>Результат предоставления (отказ в предоставлении) Услуги выдаётся заявителю (его представителю) лично либо направляется по почте заказным письмом по адресу, указанному в заявлении, в электронной форме.</w:t>
      </w:r>
    </w:p>
    <w:p w:rsidR="00A43DFC" w:rsidRPr="00A5743D" w:rsidRDefault="00A43DFC" w:rsidP="00A43DFC">
      <w:pPr>
        <w:ind w:firstLine="709"/>
        <w:jc w:val="both"/>
        <w:rPr>
          <w:sz w:val="28"/>
          <w:szCs w:val="28"/>
        </w:rPr>
      </w:pPr>
      <w:r w:rsidRPr="00A5743D">
        <w:rPr>
          <w:sz w:val="28"/>
          <w:szCs w:val="28"/>
        </w:rPr>
        <w:t>При получении результата предоставления Услуги заявитель ставит свою подпись и дату получения на втором экземпляре письма, который остается в </w:t>
      </w:r>
      <w:r w:rsidR="00CB44AB">
        <w:rPr>
          <w:sz w:val="28"/>
          <w:szCs w:val="28"/>
        </w:rPr>
        <w:t>Финансовом управлении</w:t>
      </w:r>
      <w:r w:rsidRPr="00A5743D">
        <w:rPr>
          <w:sz w:val="28"/>
          <w:szCs w:val="28"/>
        </w:rPr>
        <w:t>.</w:t>
      </w:r>
    </w:p>
    <w:p w:rsidR="00A43DFC" w:rsidRPr="00A5743D" w:rsidRDefault="00A43DFC" w:rsidP="00A43DFC">
      <w:pPr>
        <w:ind w:firstLine="709"/>
        <w:jc w:val="both"/>
        <w:rPr>
          <w:sz w:val="28"/>
          <w:szCs w:val="28"/>
        </w:rPr>
      </w:pPr>
      <w:r w:rsidRPr="00A5743D">
        <w:rPr>
          <w:sz w:val="28"/>
          <w:szCs w:val="28"/>
        </w:rPr>
        <w:t xml:space="preserve">При отправке по почте результата предоставления Услуги сотрудник </w:t>
      </w:r>
      <w:r w:rsidR="00CB44AB">
        <w:rPr>
          <w:sz w:val="28"/>
          <w:szCs w:val="28"/>
        </w:rPr>
        <w:t>Финансового управления</w:t>
      </w:r>
      <w:r w:rsidRPr="00A5743D">
        <w:rPr>
          <w:sz w:val="28"/>
          <w:szCs w:val="28"/>
        </w:rPr>
        <w:t xml:space="preserve"> подшивает в дело экземпляр почтового уведомления с отметкой о вручении.</w:t>
      </w:r>
    </w:p>
    <w:p w:rsidR="00A43DFC" w:rsidRPr="00A5743D" w:rsidRDefault="00A43DFC" w:rsidP="00A43DFC">
      <w:pPr>
        <w:ind w:firstLine="720"/>
        <w:jc w:val="both"/>
        <w:rPr>
          <w:b/>
          <w:bCs/>
          <w:sz w:val="28"/>
          <w:szCs w:val="28"/>
        </w:rPr>
      </w:pPr>
    </w:p>
    <w:p w:rsidR="00A43DFC" w:rsidRPr="00A5743D" w:rsidRDefault="00A43DFC" w:rsidP="00A43DFC">
      <w:pPr>
        <w:autoSpaceDE w:val="0"/>
        <w:autoSpaceDN w:val="0"/>
        <w:adjustRightInd w:val="0"/>
        <w:ind w:firstLine="720"/>
        <w:jc w:val="center"/>
        <w:outlineLvl w:val="2"/>
        <w:rPr>
          <w:b/>
          <w:bCs/>
          <w:sz w:val="28"/>
          <w:szCs w:val="28"/>
        </w:rPr>
      </w:pPr>
      <w:r w:rsidRPr="00A5743D">
        <w:rPr>
          <w:b/>
          <w:bCs/>
          <w:sz w:val="28"/>
          <w:szCs w:val="28"/>
        </w:rPr>
        <w:t xml:space="preserve">4. </w:t>
      </w:r>
      <w:proofErr w:type="gramStart"/>
      <w:r w:rsidRPr="00A5743D">
        <w:rPr>
          <w:b/>
          <w:bCs/>
          <w:sz w:val="28"/>
          <w:szCs w:val="28"/>
        </w:rPr>
        <w:t>Контроль за</w:t>
      </w:r>
      <w:proofErr w:type="gramEnd"/>
      <w:r w:rsidRPr="00A5743D">
        <w:rPr>
          <w:b/>
          <w:bCs/>
          <w:sz w:val="28"/>
          <w:szCs w:val="28"/>
        </w:rPr>
        <w:t xml:space="preserve"> исполнением административного регламента </w:t>
      </w:r>
    </w:p>
    <w:p w:rsidR="00A43DFC" w:rsidRPr="00A5743D" w:rsidRDefault="00A43DFC" w:rsidP="00A43DFC">
      <w:pPr>
        <w:autoSpaceDE w:val="0"/>
        <w:autoSpaceDN w:val="0"/>
        <w:adjustRightInd w:val="0"/>
        <w:ind w:firstLine="720"/>
        <w:jc w:val="center"/>
        <w:outlineLvl w:val="2"/>
        <w:rPr>
          <w:b/>
          <w:bCs/>
          <w:sz w:val="28"/>
          <w:szCs w:val="28"/>
        </w:rPr>
      </w:pPr>
    </w:p>
    <w:p w:rsidR="00A91E13" w:rsidRPr="00A5743D" w:rsidRDefault="00A91E13" w:rsidP="00A91E13">
      <w:pPr>
        <w:autoSpaceDE w:val="0"/>
        <w:autoSpaceDN w:val="0"/>
        <w:adjustRightInd w:val="0"/>
        <w:ind w:firstLine="720"/>
        <w:jc w:val="both"/>
        <w:outlineLvl w:val="1"/>
        <w:rPr>
          <w:sz w:val="28"/>
          <w:szCs w:val="28"/>
        </w:rPr>
      </w:pPr>
      <w:proofErr w:type="gramStart"/>
      <w:r>
        <w:rPr>
          <w:b/>
          <w:bCs/>
          <w:color w:val="0070C0"/>
          <w:szCs w:val="28"/>
        </w:rPr>
        <w:t>исключен</w:t>
      </w:r>
      <w:proofErr w:type="gramEnd"/>
      <w:r>
        <w:rPr>
          <w:b/>
          <w:bCs/>
          <w:color w:val="0070C0"/>
          <w:szCs w:val="28"/>
        </w:rPr>
        <w:t xml:space="preserve"> </w:t>
      </w:r>
      <w:r w:rsidRPr="00A91E13">
        <w:rPr>
          <w:b/>
          <w:bCs/>
          <w:color w:val="0070C0"/>
          <w:szCs w:val="28"/>
        </w:rPr>
        <w:t>(в редакции постановления администрации Шенкурского муниципального округа от 07 мая 2026 года № 389-па)</w:t>
      </w:r>
    </w:p>
    <w:p w:rsidR="00D0427E" w:rsidRPr="00A5743D" w:rsidRDefault="00D0427E" w:rsidP="00A43DFC">
      <w:pPr>
        <w:ind w:firstLine="709"/>
        <w:jc w:val="both"/>
        <w:rPr>
          <w:sz w:val="28"/>
          <w:szCs w:val="28"/>
        </w:rPr>
      </w:pPr>
    </w:p>
    <w:p w:rsidR="00A43DFC" w:rsidRPr="00A5743D" w:rsidRDefault="00A43DFC" w:rsidP="00A43DFC">
      <w:pPr>
        <w:autoSpaceDE w:val="0"/>
        <w:autoSpaceDN w:val="0"/>
        <w:adjustRightInd w:val="0"/>
        <w:ind w:firstLine="709"/>
        <w:jc w:val="center"/>
        <w:outlineLvl w:val="1"/>
        <w:rPr>
          <w:b/>
          <w:bCs/>
          <w:sz w:val="28"/>
          <w:szCs w:val="28"/>
        </w:rPr>
      </w:pPr>
      <w:r w:rsidRPr="00A5743D">
        <w:rPr>
          <w:b/>
          <w:bCs/>
          <w:sz w:val="28"/>
          <w:szCs w:val="28"/>
        </w:rPr>
        <w:t>5. Досудебный (внесудебный) порядок обжалования решений и (или) действий (бездействия) администрации, её должностных лиц и муниципальных служащих</w:t>
      </w:r>
    </w:p>
    <w:p w:rsidR="00A43DFC" w:rsidRPr="00A5743D" w:rsidRDefault="00A43DFC" w:rsidP="00A43DFC">
      <w:pPr>
        <w:autoSpaceDE w:val="0"/>
        <w:autoSpaceDN w:val="0"/>
        <w:adjustRightInd w:val="0"/>
        <w:ind w:firstLine="709"/>
        <w:jc w:val="center"/>
        <w:outlineLvl w:val="1"/>
        <w:rPr>
          <w:b/>
          <w:bCs/>
          <w:sz w:val="28"/>
          <w:szCs w:val="28"/>
        </w:rPr>
      </w:pPr>
    </w:p>
    <w:p w:rsidR="00A91E13" w:rsidRPr="00A5743D" w:rsidRDefault="00A91E13" w:rsidP="00A91E13">
      <w:pPr>
        <w:autoSpaceDE w:val="0"/>
        <w:autoSpaceDN w:val="0"/>
        <w:adjustRightInd w:val="0"/>
        <w:ind w:firstLine="720"/>
        <w:jc w:val="both"/>
        <w:outlineLvl w:val="1"/>
        <w:rPr>
          <w:sz w:val="28"/>
          <w:szCs w:val="28"/>
        </w:rPr>
      </w:pPr>
      <w:proofErr w:type="gramStart"/>
      <w:r>
        <w:rPr>
          <w:b/>
          <w:bCs/>
          <w:color w:val="0070C0"/>
          <w:szCs w:val="28"/>
        </w:rPr>
        <w:t>исключен</w:t>
      </w:r>
      <w:proofErr w:type="gramEnd"/>
      <w:r>
        <w:rPr>
          <w:b/>
          <w:bCs/>
          <w:color w:val="0070C0"/>
          <w:szCs w:val="28"/>
        </w:rPr>
        <w:t xml:space="preserve"> </w:t>
      </w:r>
      <w:r w:rsidRPr="00A91E13">
        <w:rPr>
          <w:b/>
          <w:bCs/>
          <w:color w:val="0070C0"/>
          <w:szCs w:val="28"/>
        </w:rPr>
        <w:t>(в редакции постановления администрации Шенкурского муниципального округа от 07 мая 2026 года № 389-па)</w:t>
      </w:r>
    </w:p>
    <w:p w:rsidR="00A43DFC" w:rsidRDefault="00A43DFC" w:rsidP="00A43DFC">
      <w:pPr>
        <w:spacing w:after="200" w:line="276" w:lineRule="auto"/>
        <w:ind w:firstLine="709"/>
        <w:jc w:val="both"/>
        <w:rPr>
          <w:sz w:val="28"/>
          <w:szCs w:val="28"/>
        </w:rPr>
      </w:pPr>
    </w:p>
    <w:p w:rsidR="00A91E13" w:rsidRDefault="00A91E13" w:rsidP="00A91E13">
      <w:pPr>
        <w:autoSpaceDE w:val="0"/>
        <w:autoSpaceDN w:val="0"/>
        <w:adjustRightInd w:val="0"/>
        <w:ind w:right="89"/>
        <w:jc w:val="center"/>
        <w:rPr>
          <w:b/>
          <w:sz w:val="28"/>
          <w:szCs w:val="20"/>
        </w:rPr>
      </w:pPr>
      <w:r w:rsidRPr="00A91E13">
        <w:rPr>
          <w:b/>
          <w:sz w:val="28"/>
          <w:szCs w:val="20"/>
        </w:rPr>
        <w:t>6. Способы информирования заявителя об изменении статуса рассмотрения запроса о предоставлении муниципальной услуги:</w:t>
      </w:r>
    </w:p>
    <w:p w:rsidR="00A91E13" w:rsidRPr="00A5743D" w:rsidRDefault="00A91E13" w:rsidP="00A91E13">
      <w:pPr>
        <w:autoSpaceDE w:val="0"/>
        <w:autoSpaceDN w:val="0"/>
        <w:adjustRightInd w:val="0"/>
        <w:ind w:firstLine="720"/>
        <w:jc w:val="center"/>
        <w:outlineLvl w:val="1"/>
        <w:rPr>
          <w:sz w:val="28"/>
          <w:szCs w:val="28"/>
        </w:rPr>
      </w:pPr>
      <w:r w:rsidRPr="00A91E13">
        <w:rPr>
          <w:b/>
          <w:bCs/>
          <w:color w:val="0070C0"/>
          <w:szCs w:val="28"/>
        </w:rPr>
        <w:t>(в редакции постановления администрации Шенкурского муниципального округа от 07 мая 2026 года № 389-па)</w:t>
      </w:r>
    </w:p>
    <w:p w:rsidR="00A91E13" w:rsidRPr="00A91E13" w:rsidRDefault="00A91E13" w:rsidP="00A91E13">
      <w:pPr>
        <w:autoSpaceDE w:val="0"/>
        <w:autoSpaceDN w:val="0"/>
        <w:adjustRightInd w:val="0"/>
        <w:ind w:right="89"/>
        <w:jc w:val="center"/>
        <w:rPr>
          <w:b/>
          <w:sz w:val="28"/>
          <w:szCs w:val="20"/>
        </w:rPr>
      </w:pPr>
    </w:p>
    <w:p w:rsidR="00A91E13" w:rsidRPr="00A91E13" w:rsidRDefault="00A91E13" w:rsidP="00A91E13">
      <w:pPr>
        <w:autoSpaceDE w:val="0"/>
        <w:autoSpaceDN w:val="0"/>
        <w:adjustRightInd w:val="0"/>
        <w:ind w:right="89" w:firstLine="709"/>
        <w:jc w:val="both"/>
        <w:rPr>
          <w:sz w:val="28"/>
          <w:szCs w:val="20"/>
        </w:rPr>
      </w:pPr>
      <w:r w:rsidRPr="00A91E13">
        <w:rPr>
          <w:sz w:val="28"/>
          <w:szCs w:val="20"/>
        </w:rPr>
        <w:t xml:space="preserve">37. В личном кабинете заявителя на </w:t>
      </w:r>
      <w:r w:rsidRPr="00A91E13">
        <w:rPr>
          <w:sz w:val="28"/>
          <w:szCs w:val="28"/>
        </w:rPr>
        <w:t>Архангельском региональном портале государственных и муниципальных услуг (функций) или Едином портале государственных и муниципальных услуг (функций)</w:t>
      </w:r>
      <w:r w:rsidRPr="00A91E13">
        <w:rPr>
          <w:sz w:val="28"/>
          <w:szCs w:val="20"/>
        </w:rPr>
        <w:t xml:space="preserve"> (при наличии технической возможности) размещаются статусы о ходе предоставления муниципальной услуги, соответствующие установленным административным процедурам предоставления муниципальных услуг. </w:t>
      </w:r>
    </w:p>
    <w:p w:rsidR="00A91E13" w:rsidRPr="00A91E13" w:rsidRDefault="00A91E13" w:rsidP="00A91E13">
      <w:pPr>
        <w:autoSpaceDE w:val="0"/>
        <w:autoSpaceDN w:val="0"/>
        <w:adjustRightInd w:val="0"/>
        <w:ind w:right="89" w:firstLine="709"/>
        <w:jc w:val="both"/>
        <w:rPr>
          <w:sz w:val="28"/>
          <w:szCs w:val="20"/>
        </w:rPr>
      </w:pPr>
      <w:r w:rsidRPr="00A91E13">
        <w:rPr>
          <w:sz w:val="28"/>
          <w:szCs w:val="20"/>
        </w:rPr>
        <w:t xml:space="preserve">К видам статусов о ходе предоставления муниципальной услуги, которые могут быть размещены в личном кабинете заявителя ЕПГУ, РПГУ (при наличии технической возможности) относятся: </w:t>
      </w:r>
    </w:p>
    <w:p w:rsidR="00A91E13" w:rsidRPr="00A91E13" w:rsidRDefault="00A91E13" w:rsidP="00A91E13">
      <w:pPr>
        <w:autoSpaceDE w:val="0"/>
        <w:autoSpaceDN w:val="0"/>
        <w:adjustRightInd w:val="0"/>
        <w:ind w:right="89" w:firstLine="709"/>
        <w:jc w:val="both"/>
        <w:rPr>
          <w:sz w:val="28"/>
          <w:szCs w:val="20"/>
        </w:rPr>
      </w:pPr>
      <w:r w:rsidRPr="00A91E13">
        <w:rPr>
          <w:sz w:val="28"/>
          <w:szCs w:val="20"/>
        </w:rPr>
        <w:t xml:space="preserve">а) заявление зарегистрировано; </w:t>
      </w:r>
    </w:p>
    <w:p w:rsidR="00A91E13" w:rsidRPr="00A91E13" w:rsidRDefault="00A91E13" w:rsidP="00A91E13">
      <w:pPr>
        <w:autoSpaceDE w:val="0"/>
        <w:autoSpaceDN w:val="0"/>
        <w:adjustRightInd w:val="0"/>
        <w:ind w:right="89" w:firstLine="709"/>
        <w:jc w:val="both"/>
        <w:rPr>
          <w:sz w:val="28"/>
          <w:szCs w:val="20"/>
        </w:rPr>
      </w:pPr>
      <w:r w:rsidRPr="00A91E13">
        <w:rPr>
          <w:sz w:val="28"/>
          <w:szCs w:val="20"/>
        </w:rPr>
        <w:t xml:space="preserve">б) заявление (запрос) возвращено; </w:t>
      </w:r>
    </w:p>
    <w:p w:rsidR="00A91E13" w:rsidRPr="00A91E13" w:rsidRDefault="00A91E13" w:rsidP="00A91E13">
      <w:pPr>
        <w:autoSpaceDE w:val="0"/>
        <w:autoSpaceDN w:val="0"/>
        <w:adjustRightInd w:val="0"/>
        <w:ind w:right="89" w:firstLine="709"/>
        <w:jc w:val="both"/>
        <w:rPr>
          <w:sz w:val="28"/>
          <w:szCs w:val="20"/>
        </w:rPr>
      </w:pPr>
      <w:r w:rsidRPr="00A91E13">
        <w:rPr>
          <w:sz w:val="28"/>
          <w:szCs w:val="20"/>
        </w:rPr>
        <w:t xml:space="preserve">в) услуга предоставлена; </w:t>
      </w:r>
    </w:p>
    <w:p w:rsidR="00A91E13" w:rsidRPr="00A91E13" w:rsidRDefault="00A91E13" w:rsidP="00A91E13">
      <w:pPr>
        <w:autoSpaceDE w:val="0"/>
        <w:autoSpaceDN w:val="0"/>
        <w:adjustRightInd w:val="0"/>
        <w:ind w:right="89" w:firstLine="709"/>
        <w:jc w:val="both"/>
        <w:rPr>
          <w:sz w:val="28"/>
          <w:szCs w:val="20"/>
        </w:rPr>
      </w:pPr>
      <w:r w:rsidRPr="00A91E13">
        <w:rPr>
          <w:sz w:val="28"/>
          <w:szCs w:val="20"/>
        </w:rPr>
        <w:t xml:space="preserve">г) в предоставлении услуги отказано. </w:t>
      </w:r>
    </w:p>
    <w:p w:rsidR="00A91E13" w:rsidRDefault="00A91E13" w:rsidP="00A91E13">
      <w:pPr>
        <w:spacing w:after="200" w:line="276" w:lineRule="auto"/>
        <w:ind w:firstLine="709"/>
        <w:jc w:val="both"/>
        <w:rPr>
          <w:sz w:val="28"/>
          <w:szCs w:val="28"/>
        </w:rPr>
      </w:pPr>
      <w:r w:rsidRPr="00A91E13">
        <w:rPr>
          <w:sz w:val="28"/>
          <w:szCs w:val="20"/>
        </w:rPr>
        <w:t xml:space="preserve">38. Информацию об изменении статуса рассмотрения заявления о предоставлении муниципальной услуги, за исключением ЕПГУ, РПГУ, </w:t>
      </w:r>
      <w:r w:rsidRPr="00A91E13">
        <w:rPr>
          <w:sz w:val="28"/>
          <w:szCs w:val="20"/>
        </w:rPr>
        <w:lastRenderedPageBreak/>
        <w:t xml:space="preserve">заявитель может получить посредством телефонной связи либо </w:t>
      </w:r>
      <w:r w:rsidRPr="00A91E13">
        <w:rPr>
          <w:sz w:val="28"/>
          <w:szCs w:val="28"/>
        </w:rPr>
        <w:t>при личном обращении в Финансовое управление</w:t>
      </w:r>
      <w:r w:rsidRPr="00A91E13">
        <w:rPr>
          <w:sz w:val="28"/>
          <w:szCs w:val="20"/>
        </w:rPr>
        <w:t>.</w:t>
      </w:r>
    </w:p>
    <w:p w:rsidR="00A43DFC" w:rsidRDefault="00A43DFC"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B1598A" w:rsidRDefault="00B1598A" w:rsidP="00A43DFC">
      <w:pPr>
        <w:spacing w:after="200" w:line="276" w:lineRule="auto"/>
        <w:ind w:firstLine="709"/>
        <w:jc w:val="both"/>
        <w:rPr>
          <w:sz w:val="28"/>
          <w:szCs w:val="28"/>
        </w:rPr>
      </w:pPr>
    </w:p>
    <w:p w:rsidR="00B1598A" w:rsidRDefault="00B1598A" w:rsidP="00A43DFC">
      <w:pPr>
        <w:spacing w:after="200" w:line="276" w:lineRule="auto"/>
        <w:ind w:firstLine="709"/>
        <w:jc w:val="both"/>
        <w:rPr>
          <w:sz w:val="28"/>
          <w:szCs w:val="28"/>
        </w:rPr>
      </w:pPr>
    </w:p>
    <w:p w:rsidR="00B1598A" w:rsidRDefault="00B1598A" w:rsidP="00A43DFC">
      <w:pPr>
        <w:spacing w:after="200" w:line="276" w:lineRule="auto"/>
        <w:ind w:firstLine="709"/>
        <w:jc w:val="both"/>
        <w:rPr>
          <w:sz w:val="28"/>
          <w:szCs w:val="28"/>
        </w:rPr>
      </w:pPr>
    </w:p>
    <w:p w:rsidR="00B1598A" w:rsidRDefault="00B1598A" w:rsidP="00A43DFC">
      <w:pPr>
        <w:spacing w:after="200" w:line="276" w:lineRule="auto"/>
        <w:ind w:firstLine="709"/>
        <w:jc w:val="both"/>
        <w:rPr>
          <w:sz w:val="28"/>
          <w:szCs w:val="28"/>
        </w:rPr>
      </w:pPr>
    </w:p>
    <w:p w:rsidR="00B1598A" w:rsidRDefault="00B1598A"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A43DFC" w:rsidRDefault="00A43DFC" w:rsidP="00A43DFC">
      <w:pPr>
        <w:spacing w:after="200" w:line="276" w:lineRule="auto"/>
        <w:ind w:firstLine="709"/>
        <w:jc w:val="both"/>
        <w:rPr>
          <w:sz w:val="28"/>
          <w:szCs w:val="28"/>
        </w:rPr>
      </w:pPr>
    </w:p>
    <w:p w:rsidR="00FF7D52" w:rsidRDefault="00FF7D52" w:rsidP="00A43DFC">
      <w:pPr>
        <w:spacing w:after="200" w:line="276" w:lineRule="auto"/>
        <w:ind w:firstLine="709"/>
        <w:jc w:val="both"/>
        <w:rPr>
          <w:sz w:val="28"/>
          <w:szCs w:val="28"/>
        </w:rPr>
      </w:pPr>
    </w:p>
    <w:p w:rsidR="00A91E13" w:rsidRDefault="00A91E13" w:rsidP="00A43DFC">
      <w:pPr>
        <w:spacing w:after="200" w:line="276" w:lineRule="auto"/>
        <w:ind w:firstLine="709"/>
        <w:jc w:val="both"/>
        <w:rPr>
          <w:sz w:val="28"/>
          <w:szCs w:val="28"/>
        </w:rPr>
      </w:pPr>
    </w:p>
    <w:p w:rsidR="00A91E13" w:rsidRDefault="00A91E13" w:rsidP="00A43DFC">
      <w:pPr>
        <w:spacing w:after="200" w:line="276" w:lineRule="auto"/>
        <w:ind w:firstLine="709"/>
        <w:jc w:val="both"/>
        <w:rPr>
          <w:sz w:val="28"/>
          <w:szCs w:val="28"/>
        </w:rPr>
      </w:pPr>
    </w:p>
    <w:p w:rsidR="00A91E13" w:rsidRDefault="00A91E13" w:rsidP="00A43DFC">
      <w:pPr>
        <w:spacing w:after="200" w:line="276" w:lineRule="auto"/>
        <w:ind w:firstLine="709"/>
        <w:jc w:val="both"/>
        <w:rPr>
          <w:sz w:val="28"/>
          <w:szCs w:val="28"/>
        </w:rPr>
      </w:pPr>
    </w:p>
    <w:p w:rsidR="00A91E13" w:rsidRDefault="00A91E13" w:rsidP="00A43DFC">
      <w:pPr>
        <w:spacing w:after="200" w:line="276" w:lineRule="auto"/>
        <w:ind w:firstLine="709"/>
        <w:jc w:val="both"/>
        <w:rPr>
          <w:sz w:val="28"/>
          <w:szCs w:val="28"/>
        </w:rPr>
      </w:pPr>
    </w:p>
    <w:p w:rsidR="00A91E13" w:rsidRDefault="00A91E13" w:rsidP="00A43DFC">
      <w:pPr>
        <w:spacing w:after="200" w:line="276" w:lineRule="auto"/>
        <w:ind w:firstLine="709"/>
        <w:jc w:val="both"/>
        <w:rPr>
          <w:sz w:val="28"/>
          <w:szCs w:val="28"/>
        </w:rPr>
      </w:pPr>
    </w:p>
    <w:p w:rsidR="00A91E13" w:rsidRDefault="00A91E13" w:rsidP="00A43DFC">
      <w:pPr>
        <w:spacing w:after="200" w:line="276" w:lineRule="auto"/>
        <w:ind w:firstLine="709"/>
        <w:jc w:val="both"/>
        <w:rPr>
          <w:sz w:val="28"/>
          <w:szCs w:val="28"/>
        </w:rPr>
      </w:pPr>
    </w:p>
    <w:p w:rsidR="00FF7D52" w:rsidRDefault="00FF7D52" w:rsidP="00A43DFC">
      <w:pPr>
        <w:spacing w:after="200" w:line="276" w:lineRule="auto"/>
        <w:ind w:firstLine="709"/>
        <w:jc w:val="both"/>
        <w:rPr>
          <w:sz w:val="28"/>
          <w:szCs w:val="28"/>
        </w:rPr>
      </w:pPr>
    </w:p>
    <w:tbl>
      <w:tblPr>
        <w:tblW w:w="0" w:type="auto"/>
        <w:jc w:val="right"/>
        <w:tblInd w:w="4077" w:type="dxa"/>
        <w:tblLook w:val="04A0"/>
      </w:tblPr>
      <w:tblGrid>
        <w:gridCol w:w="5493"/>
      </w:tblGrid>
      <w:tr w:rsidR="00A43DFC" w:rsidRPr="0032021C" w:rsidTr="002755C1">
        <w:trPr>
          <w:jc w:val="right"/>
        </w:trPr>
        <w:tc>
          <w:tcPr>
            <w:tcW w:w="5493" w:type="dxa"/>
            <w:shd w:val="clear" w:color="auto" w:fill="auto"/>
          </w:tcPr>
          <w:p w:rsidR="00A43DFC" w:rsidRPr="0032021C" w:rsidRDefault="00A43DFC" w:rsidP="00B1598A">
            <w:pPr>
              <w:ind w:left="34" w:right="140"/>
              <w:jc w:val="right"/>
              <w:rPr>
                <w:bCs/>
                <w:sz w:val="26"/>
                <w:szCs w:val="26"/>
              </w:rPr>
            </w:pPr>
            <w:r w:rsidRPr="0032021C">
              <w:rPr>
                <w:bCs/>
                <w:sz w:val="26"/>
                <w:szCs w:val="26"/>
              </w:rPr>
              <w:lastRenderedPageBreak/>
              <w:t>Приложение</w:t>
            </w:r>
          </w:p>
          <w:p w:rsidR="00A43DFC" w:rsidRPr="0032021C" w:rsidRDefault="00A43DFC" w:rsidP="00B1598A">
            <w:pPr>
              <w:ind w:left="34" w:right="140"/>
              <w:jc w:val="right"/>
              <w:rPr>
                <w:bCs/>
                <w:sz w:val="26"/>
                <w:szCs w:val="26"/>
              </w:rPr>
            </w:pPr>
            <w:r w:rsidRPr="0032021C">
              <w:rPr>
                <w:bCs/>
                <w:sz w:val="26"/>
                <w:szCs w:val="26"/>
              </w:rPr>
              <w:t xml:space="preserve">к административному регламенту предоставления муниципальной услуги «Дача письменных разъяснений налогоплательщикам </w:t>
            </w:r>
          </w:p>
          <w:p w:rsidR="00A43DFC" w:rsidRPr="0032021C" w:rsidRDefault="00A43DFC" w:rsidP="00B1598A">
            <w:pPr>
              <w:ind w:left="34" w:right="140"/>
              <w:jc w:val="right"/>
              <w:rPr>
                <w:bCs/>
                <w:sz w:val="26"/>
                <w:szCs w:val="26"/>
              </w:rPr>
            </w:pPr>
            <w:r w:rsidRPr="0032021C">
              <w:rPr>
                <w:bCs/>
                <w:sz w:val="26"/>
                <w:szCs w:val="26"/>
              </w:rPr>
              <w:t xml:space="preserve">и налоговым агентам по вопросам применения нормативных правовых актов </w:t>
            </w:r>
            <w:r w:rsidR="00B1598A">
              <w:rPr>
                <w:bCs/>
                <w:sz w:val="26"/>
                <w:szCs w:val="26"/>
              </w:rPr>
              <w:t xml:space="preserve">Шенкурского муниципального округа Архангельской области </w:t>
            </w:r>
            <w:r w:rsidRPr="0032021C">
              <w:rPr>
                <w:bCs/>
                <w:sz w:val="26"/>
                <w:szCs w:val="26"/>
              </w:rPr>
              <w:t xml:space="preserve"> о местных налогах и сборах», </w:t>
            </w:r>
            <w:proofErr w:type="gramStart"/>
            <w:r w:rsidRPr="0032021C">
              <w:rPr>
                <w:bCs/>
                <w:sz w:val="26"/>
                <w:szCs w:val="26"/>
              </w:rPr>
              <w:t>утвержденному</w:t>
            </w:r>
            <w:proofErr w:type="gramEnd"/>
            <w:r w:rsidRPr="0032021C">
              <w:rPr>
                <w:bCs/>
                <w:sz w:val="26"/>
                <w:szCs w:val="26"/>
              </w:rPr>
              <w:t xml:space="preserve"> постановлением Администрации Шенкурского муниципального </w:t>
            </w:r>
            <w:r w:rsidR="00B1598A">
              <w:rPr>
                <w:bCs/>
                <w:sz w:val="26"/>
                <w:szCs w:val="26"/>
              </w:rPr>
              <w:t xml:space="preserve">округа </w:t>
            </w:r>
            <w:r w:rsidRPr="0032021C">
              <w:rPr>
                <w:bCs/>
                <w:sz w:val="26"/>
                <w:szCs w:val="26"/>
              </w:rPr>
              <w:t xml:space="preserve">Архангельской области </w:t>
            </w:r>
          </w:p>
          <w:p w:rsidR="00A43DFC" w:rsidRPr="0032021C" w:rsidRDefault="00A43DFC" w:rsidP="00B1598A">
            <w:pPr>
              <w:ind w:left="34" w:right="140"/>
              <w:jc w:val="right"/>
              <w:rPr>
                <w:bCs/>
                <w:sz w:val="26"/>
                <w:szCs w:val="26"/>
              </w:rPr>
            </w:pPr>
            <w:r w:rsidRPr="0032021C">
              <w:rPr>
                <w:bCs/>
                <w:sz w:val="26"/>
                <w:szCs w:val="26"/>
              </w:rPr>
              <w:t>от………………….№………………</w:t>
            </w:r>
          </w:p>
          <w:p w:rsidR="00A43DFC" w:rsidRPr="0032021C" w:rsidRDefault="00A43DFC" w:rsidP="00B1598A">
            <w:pPr>
              <w:ind w:left="34" w:right="140"/>
              <w:jc w:val="right"/>
              <w:rPr>
                <w:bCs/>
                <w:sz w:val="28"/>
                <w:szCs w:val="28"/>
              </w:rPr>
            </w:pPr>
          </w:p>
          <w:p w:rsidR="00A43DFC" w:rsidRPr="0032021C" w:rsidRDefault="00A43DFC" w:rsidP="00B1598A">
            <w:pPr>
              <w:ind w:left="34" w:right="140"/>
              <w:jc w:val="right"/>
              <w:rPr>
                <w:bCs/>
                <w:sz w:val="28"/>
                <w:szCs w:val="28"/>
              </w:rPr>
            </w:pPr>
          </w:p>
          <w:p w:rsidR="00B1598A" w:rsidRDefault="00B1598A" w:rsidP="00B1598A">
            <w:pPr>
              <w:ind w:left="34" w:right="140"/>
              <w:jc w:val="right"/>
              <w:rPr>
                <w:bCs/>
                <w:sz w:val="26"/>
                <w:szCs w:val="26"/>
              </w:rPr>
            </w:pPr>
            <w:r>
              <w:rPr>
                <w:bCs/>
                <w:sz w:val="26"/>
                <w:szCs w:val="26"/>
              </w:rPr>
              <w:t xml:space="preserve">Начальнику </w:t>
            </w:r>
          </w:p>
          <w:p w:rsidR="00B1598A" w:rsidRDefault="00B1598A" w:rsidP="00B1598A">
            <w:pPr>
              <w:ind w:left="34" w:right="140"/>
              <w:jc w:val="right"/>
              <w:rPr>
                <w:bCs/>
                <w:sz w:val="26"/>
                <w:szCs w:val="26"/>
              </w:rPr>
            </w:pPr>
            <w:r>
              <w:rPr>
                <w:bCs/>
                <w:sz w:val="26"/>
                <w:szCs w:val="26"/>
              </w:rPr>
              <w:t xml:space="preserve">финансового управления </w:t>
            </w:r>
            <w:r w:rsidR="00A43DFC" w:rsidRPr="0032021C">
              <w:rPr>
                <w:bCs/>
                <w:sz w:val="26"/>
                <w:szCs w:val="26"/>
              </w:rPr>
              <w:t xml:space="preserve"> администрации </w:t>
            </w:r>
          </w:p>
          <w:p w:rsidR="00B1598A" w:rsidRDefault="00B1598A" w:rsidP="00B1598A">
            <w:pPr>
              <w:ind w:left="34" w:right="140"/>
              <w:jc w:val="right"/>
              <w:rPr>
                <w:bCs/>
                <w:sz w:val="26"/>
                <w:szCs w:val="26"/>
              </w:rPr>
            </w:pPr>
            <w:r>
              <w:rPr>
                <w:bCs/>
                <w:sz w:val="26"/>
                <w:szCs w:val="26"/>
              </w:rPr>
              <w:t xml:space="preserve">Шенкурского муниципального округа </w:t>
            </w:r>
          </w:p>
          <w:p w:rsidR="00A43DFC" w:rsidRPr="0032021C" w:rsidRDefault="00A43DFC" w:rsidP="00B1598A">
            <w:pPr>
              <w:ind w:left="34" w:right="140"/>
              <w:jc w:val="right"/>
              <w:rPr>
                <w:sz w:val="26"/>
                <w:szCs w:val="26"/>
              </w:rPr>
            </w:pPr>
            <w:r w:rsidRPr="0032021C">
              <w:rPr>
                <w:bCs/>
                <w:sz w:val="26"/>
                <w:szCs w:val="26"/>
              </w:rPr>
              <w:t xml:space="preserve">Архангельской области </w:t>
            </w:r>
          </w:p>
        </w:tc>
      </w:tr>
      <w:tr w:rsidR="00A43DFC" w:rsidRPr="0032021C" w:rsidTr="002755C1">
        <w:trPr>
          <w:jc w:val="right"/>
        </w:trPr>
        <w:tc>
          <w:tcPr>
            <w:tcW w:w="5493" w:type="dxa"/>
            <w:shd w:val="clear" w:color="auto" w:fill="auto"/>
          </w:tcPr>
          <w:p w:rsidR="00A43DFC" w:rsidRPr="0032021C" w:rsidRDefault="00A43DFC" w:rsidP="00B1598A">
            <w:pPr>
              <w:ind w:left="34" w:right="140"/>
              <w:jc w:val="right"/>
              <w:rPr>
                <w:sz w:val="26"/>
                <w:szCs w:val="26"/>
              </w:rPr>
            </w:pPr>
          </w:p>
        </w:tc>
      </w:tr>
      <w:tr w:rsidR="00A43DFC" w:rsidRPr="0032021C" w:rsidTr="002755C1">
        <w:trPr>
          <w:jc w:val="right"/>
        </w:trPr>
        <w:tc>
          <w:tcPr>
            <w:tcW w:w="5493" w:type="dxa"/>
            <w:shd w:val="clear" w:color="auto" w:fill="auto"/>
          </w:tcPr>
          <w:p w:rsidR="00A43DFC" w:rsidRPr="0032021C" w:rsidRDefault="00A43DFC" w:rsidP="00B1598A">
            <w:pPr>
              <w:ind w:left="34" w:right="140"/>
              <w:jc w:val="right"/>
              <w:rPr>
                <w:sz w:val="26"/>
                <w:szCs w:val="26"/>
              </w:rPr>
            </w:pPr>
            <w:r w:rsidRPr="0032021C">
              <w:rPr>
                <w:sz w:val="26"/>
                <w:szCs w:val="26"/>
              </w:rPr>
              <w:t>от ____________________________________</w:t>
            </w:r>
          </w:p>
          <w:p w:rsidR="00A43DFC" w:rsidRPr="0032021C" w:rsidRDefault="00A43DFC" w:rsidP="00B1598A">
            <w:pPr>
              <w:ind w:left="34" w:right="140"/>
              <w:jc w:val="right"/>
              <w:rPr>
                <w:sz w:val="26"/>
                <w:szCs w:val="26"/>
              </w:rPr>
            </w:pPr>
            <w:proofErr w:type="gramStart"/>
            <w:r w:rsidRPr="0032021C">
              <w:rPr>
                <w:sz w:val="26"/>
                <w:szCs w:val="26"/>
              </w:rPr>
              <w:t xml:space="preserve">(для физических лиц – Ф.И.О (последнее – при наличии), </w:t>
            </w:r>
            <w:proofErr w:type="gramEnd"/>
          </w:p>
        </w:tc>
      </w:tr>
      <w:tr w:rsidR="00A43DFC" w:rsidRPr="0032021C" w:rsidTr="002755C1">
        <w:trPr>
          <w:jc w:val="right"/>
        </w:trPr>
        <w:tc>
          <w:tcPr>
            <w:tcW w:w="5493" w:type="dxa"/>
            <w:shd w:val="clear" w:color="auto" w:fill="auto"/>
          </w:tcPr>
          <w:p w:rsidR="00A43DFC" w:rsidRPr="0032021C" w:rsidRDefault="00A43DFC" w:rsidP="00B1598A">
            <w:pPr>
              <w:autoSpaceDE w:val="0"/>
              <w:ind w:left="34" w:right="140"/>
              <w:jc w:val="right"/>
              <w:rPr>
                <w:sz w:val="26"/>
                <w:szCs w:val="26"/>
              </w:rPr>
            </w:pPr>
            <w:r w:rsidRPr="0032021C">
              <w:rPr>
                <w:sz w:val="26"/>
                <w:szCs w:val="26"/>
              </w:rPr>
              <w:t>_______________________________________</w:t>
            </w:r>
          </w:p>
          <w:p w:rsidR="00A43DFC" w:rsidRPr="0032021C" w:rsidRDefault="00A43DFC" w:rsidP="00B1598A">
            <w:pPr>
              <w:autoSpaceDE w:val="0"/>
              <w:ind w:left="34" w:right="140"/>
              <w:jc w:val="right"/>
              <w:rPr>
                <w:sz w:val="26"/>
                <w:szCs w:val="26"/>
              </w:rPr>
            </w:pPr>
            <w:r w:rsidRPr="0032021C">
              <w:rPr>
                <w:sz w:val="26"/>
                <w:szCs w:val="26"/>
              </w:rPr>
              <w:t xml:space="preserve">        паспортные данные,</w:t>
            </w:r>
          </w:p>
        </w:tc>
      </w:tr>
      <w:tr w:rsidR="00A43DFC" w:rsidRPr="0032021C" w:rsidTr="002755C1">
        <w:trPr>
          <w:jc w:val="right"/>
        </w:trPr>
        <w:tc>
          <w:tcPr>
            <w:tcW w:w="5493" w:type="dxa"/>
            <w:shd w:val="clear" w:color="auto" w:fill="auto"/>
          </w:tcPr>
          <w:p w:rsidR="00A43DFC" w:rsidRPr="0032021C" w:rsidRDefault="00A43DFC" w:rsidP="00B1598A">
            <w:pPr>
              <w:autoSpaceDE w:val="0"/>
              <w:ind w:left="34" w:right="140"/>
              <w:jc w:val="right"/>
              <w:rPr>
                <w:sz w:val="26"/>
                <w:szCs w:val="26"/>
              </w:rPr>
            </w:pPr>
            <w:r w:rsidRPr="0032021C">
              <w:rPr>
                <w:sz w:val="26"/>
                <w:szCs w:val="26"/>
              </w:rPr>
              <w:t>_______________________________________</w:t>
            </w:r>
          </w:p>
          <w:p w:rsidR="00A43DFC" w:rsidRPr="0032021C" w:rsidRDefault="00A43DFC" w:rsidP="00B1598A">
            <w:pPr>
              <w:autoSpaceDE w:val="0"/>
              <w:ind w:left="34" w:right="140"/>
              <w:jc w:val="right"/>
              <w:rPr>
                <w:sz w:val="26"/>
                <w:szCs w:val="26"/>
              </w:rPr>
            </w:pPr>
            <w:r w:rsidRPr="0032021C">
              <w:rPr>
                <w:sz w:val="26"/>
                <w:szCs w:val="26"/>
              </w:rPr>
              <w:t xml:space="preserve">        адрес для отправки корреспонденции,</w:t>
            </w:r>
          </w:p>
        </w:tc>
      </w:tr>
      <w:tr w:rsidR="00A43DFC" w:rsidRPr="0032021C" w:rsidTr="002755C1">
        <w:trPr>
          <w:jc w:val="right"/>
        </w:trPr>
        <w:tc>
          <w:tcPr>
            <w:tcW w:w="5493" w:type="dxa"/>
            <w:shd w:val="clear" w:color="auto" w:fill="auto"/>
          </w:tcPr>
          <w:p w:rsidR="00A43DFC" w:rsidRPr="0032021C" w:rsidRDefault="00A43DFC" w:rsidP="00B1598A">
            <w:pPr>
              <w:autoSpaceDE w:val="0"/>
              <w:ind w:left="34" w:right="140"/>
              <w:jc w:val="right"/>
              <w:rPr>
                <w:sz w:val="26"/>
                <w:szCs w:val="26"/>
              </w:rPr>
            </w:pPr>
            <w:r w:rsidRPr="0032021C">
              <w:rPr>
                <w:sz w:val="26"/>
                <w:szCs w:val="26"/>
              </w:rPr>
              <w:t>_______________________________________</w:t>
            </w:r>
          </w:p>
          <w:p w:rsidR="00A43DFC" w:rsidRPr="0032021C" w:rsidRDefault="00A43DFC" w:rsidP="00B1598A">
            <w:pPr>
              <w:autoSpaceDE w:val="0"/>
              <w:ind w:left="34" w:right="140"/>
              <w:jc w:val="right"/>
              <w:rPr>
                <w:sz w:val="26"/>
                <w:szCs w:val="26"/>
              </w:rPr>
            </w:pPr>
            <w:r w:rsidRPr="0032021C">
              <w:rPr>
                <w:sz w:val="26"/>
                <w:szCs w:val="26"/>
              </w:rPr>
              <w:t xml:space="preserve">        контактный телефон)</w:t>
            </w:r>
          </w:p>
        </w:tc>
      </w:tr>
    </w:tbl>
    <w:p w:rsidR="00A43DFC" w:rsidRPr="0032021C" w:rsidRDefault="00A43DFC" w:rsidP="00A43DFC">
      <w:pPr>
        <w:autoSpaceDE w:val="0"/>
        <w:ind w:left="-567" w:right="140"/>
        <w:jc w:val="center"/>
        <w:rPr>
          <w:sz w:val="26"/>
          <w:szCs w:val="26"/>
        </w:rPr>
      </w:pPr>
      <w:bookmarkStart w:id="0" w:name="Par723"/>
      <w:bookmarkEnd w:id="0"/>
    </w:p>
    <w:p w:rsidR="00A43DFC" w:rsidRPr="0032021C" w:rsidRDefault="00A43DFC" w:rsidP="00A43DFC">
      <w:pPr>
        <w:autoSpaceDE w:val="0"/>
        <w:jc w:val="center"/>
        <w:rPr>
          <w:sz w:val="26"/>
          <w:szCs w:val="26"/>
        </w:rPr>
      </w:pPr>
      <w:r w:rsidRPr="0032021C">
        <w:rPr>
          <w:sz w:val="26"/>
          <w:szCs w:val="26"/>
        </w:rPr>
        <w:t>ЗАЯВЛЕНИЕ</w:t>
      </w:r>
    </w:p>
    <w:p w:rsidR="00A43DFC" w:rsidRPr="0032021C" w:rsidRDefault="00A43DFC" w:rsidP="00A43DFC">
      <w:pPr>
        <w:keepNext/>
        <w:numPr>
          <w:ilvl w:val="1"/>
          <w:numId w:val="0"/>
        </w:numPr>
        <w:tabs>
          <w:tab w:val="num" w:pos="0"/>
        </w:tabs>
        <w:suppressAutoHyphens/>
        <w:ind w:hanging="576"/>
        <w:jc w:val="center"/>
        <w:outlineLvl w:val="1"/>
        <w:rPr>
          <w:sz w:val="26"/>
          <w:szCs w:val="26"/>
          <w:lang w:eastAsia="ar-SA"/>
        </w:rPr>
      </w:pPr>
      <w:r w:rsidRPr="0032021C">
        <w:rPr>
          <w:sz w:val="26"/>
          <w:szCs w:val="26"/>
          <w:lang w:eastAsia="ar-SA"/>
        </w:rPr>
        <w:t>о предоставлении муниципальной услуги</w:t>
      </w:r>
    </w:p>
    <w:p w:rsidR="00A43DFC" w:rsidRPr="0032021C" w:rsidRDefault="00A43DFC" w:rsidP="00A43DFC">
      <w:pPr>
        <w:autoSpaceDE w:val="0"/>
        <w:jc w:val="center"/>
        <w:rPr>
          <w:sz w:val="26"/>
          <w:szCs w:val="26"/>
        </w:rPr>
      </w:pPr>
    </w:p>
    <w:p w:rsidR="00A43DFC" w:rsidRPr="0032021C" w:rsidRDefault="00A43DFC" w:rsidP="00A43DFC">
      <w:pPr>
        <w:ind w:firstLine="709"/>
        <w:jc w:val="both"/>
        <w:rPr>
          <w:sz w:val="26"/>
          <w:szCs w:val="26"/>
        </w:rPr>
      </w:pPr>
      <w:r w:rsidRPr="0032021C">
        <w:rPr>
          <w:sz w:val="26"/>
          <w:szCs w:val="26"/>
        </w:rPr>
        <w:t>Прошу предоставить письменные разъяснения налогоплательщику или налоговому агенту (</w:t>
      </w:r>
      <w:proofErr w:type="gramStart"/>
      <w:r w:rsidRPr="0032021C">
        <w:rPr>
          <w:sz w:val="26"/>
          <w:szCs w:val="26"/>
        </w:rPr>
        <w:t>нужное</w:t>
      </w:r>
      <w:proofErr w:type="gramEnd"/>
      <w:r w:rsidRPr="0032021C">
        <w:rPr>
          <w:sz w:val="26"/>
          <w:szCs w:val="26"/>
        </w:rPr>
        <w:t xml:space="preserve"> подчеркнуть) по вопросам применения нормативных правовых актов </w:t>
      </w:r>
      <w:r w:rsidR="00B1598A">
        <w:rPr>
          <w:sz w:val="26"/>
          <w:szCs w:val="26"/>
        </w:rPr>
        <w:t>Шенкурского муниципального округа Архангельской области</w:t>
      </w:r>
      <w:r w:rsidRPr="0032021C">
        <w:rPr>
          <w:sz w:val="26"/>
          <w:szCs w:val="26"/>
        </w:rPr>
        <w:t xml:space="preserve"> о местных налогах и сборах.</w:t>
      </w:r>
    </w:p>
    <w:p w:rsidR="00A43DFC" w:rsidRPr="0032021C" w:rsidRDefault="00A43DFC" w:rsidP="00A43DFC">
      <w:pPr>
        <w:ind w:firstLine="709"/>
        <w:jc w:val="both"/>
        <w:rPr>
          <w:sz w:val="26"/>
          <w:szCs w:val="26"/>
        </w:rPr>
      </w:pPr>
      <w:r w:rsidRPr="0032021C">
        <w:rPr>
          <w:sz w:val="26"/>
          <w:szCs w:val="26"/>
        </w:rPr>
        <w:t>Налог: земельный налог; налог на имущество физических лиц (нужное подчеркнуть).</w:t>
      </w:r>
    </w:p>
    <w:p w:rsidR="00A43DFC" w:rsidRPr="0032021C" w:rsidRDefault="00A43DFC" w:rsidP="00A43DFC">
      <w:pPr>
        <w:ind w:firstLine="709"/>
        <w:jc w:val="both"/>
        <w:rPr>
          <w:sz w:val="26"/>
          <w:szCs w:val="26"/>
        </w:rPr>
      </w:pPr>
      <w:r w:rsidRPr="0032021C">
        <w:rPr>
          <w:sz w:val="26"/>
          <w:szCs w:val="26"/>
        </w:rPr>
        <w:t>Суть вопроса:</w:t>
      </w:r>
    </w:p>
    <w:p w:rsidR="00A43DFC" w:rsidRPr="0032021C" w:rsidRDefault="00A43DFC" w:rsidP="00A43DFC">
      <w:pPr>
        <w:jc w:val="both"/>
        <w:rPr>
          <w:bCs/>
          <w:sz w:val="26"/>
          <w:szCs w:val="26"/>
        </w:rPr>
      </w:pPr>
    </w:p>
    <w:p w:rsidR="00A43DFC" w:rsidRPr="0032021C" w:rsidRDefault="00A43DFC" w:rsidP="00A43DFC">
      <w:pPr>
        <w:jc w:val="both"/>
        <w:rPr>
          <w:bCs/>
          <w:sz w:val="26"/>
          <w:szCs w:val="26"/>
        </w:rPr>
      </w:pPr>
    </w:p>
    <w:p w:rsidR="00A43DFC" w:rsidRPr="0032021C" w:rsidRDefault="00A43DFC" w:rsidP="00A43DFC">
      <w:pPr>
        <w:jc w:val="both"/>
        <w:rPr>
          <w:bCs/>
          <w:sz w:val="26"/>
          <w:szCs w:val="26"/>
        </w:rPr>
      </w:pPr>
    </w:p>
    <w:p w:rsidR="00A43DFC" w:rsidRPr="0032021C" w:rsidRDefault="00A43DFC" w:rsidP="00A43DFC">
      <w:pPr>
        <w:jc w:val="both"/>
        <w:rPr>
          <w:bCs/>
          <w:sz w:val="26"/>
          <w:szCs w:val="26"/>
        </w:rPr>
      </w:pPr>
      <w:r w:rsidRPr="0032021C">
        <w:rPr>
          <w:bCs/>
          <w:sz w:val="26"/>
          <w:szCs w:val="26"/>
        </w:rPr>
        <w:t>ЗАЯВИТЕЛЬ:___________________________________________________________</w:t>
      </w:r>
    </w:p>
    <w:p w:rsidR="00A43DFC" w:rsidRPr="0032021C" w:rsidRDefault="00A43DFC" w:rsidP="00A43DFC">
      <w:pPr>
        <w:jc w:val="center"/>
      </w:pPr>
      <w:r w:rsidRPr="0032021C">
        <w:t xml:space="preserve">            </w:t>
      </w:r>
      <w:proofErr w:type="gramStart"/>
      <w:r w:rsidRPr="0032021C">
        <w:t xml:space="preserve">(фамилия, имя и отчество (при наличии), место жительства заявителя и реквизиты документа, удостоверяющего его личность, в случае если заявление подается </w:t>
      </w:r>
      <w:proofErr w:type="gramEnd"/>
    </w:p>
    <w:p w:rsidR="00A43DFC" w:rsidRPr="0032021C" w:rsidRDefault="00A43DFC" w:rsidP="00A43DFC">
      <w:pPr>
        <w:jc w:val="center"/>
      </w:pPr>
      <w:r w:rsidRPr="0032021C">
        <w:t>физическим лицом)</w:t>
      </w:r>
    </w:p>
    <w:p w:rsidR="00A43DFC" w:rsidRPr="0032021C" w:rsidRDefault="00A43DFC" w:rsidP="00A43DFC">
      <w:pPr>
        <w:jc w:val="center"/>
        <w:rPr>
          <w:bCs/>
          <w:sz w:val="26"/>
          <w:szCs w:val="26"/>
        </w:rPr>
      </w:pPr>
    </w:p>
    <w:p w:rsidR="00A43DFC" w:rsidRPr="0032021C" w:rsidRDefault="00A43DFC" w:rsidP="00A43DFC">
      <w:pPr>
        <w:jc w:val="both"/>
        <w:rPr>
          <w:bCs/>
          <w:sz w:val="26"/>
          <w:szCs w:val="26"/>
        </w:rPr>
      </w:pPr>
      <w:r w:rsidRPr="0032021C">
        <w:rPr>
          <w:bCs/>
          <w:sz w:val="26"/>
          <w:szCs w:val="26"/>
        </w:rPr>
        <w:t xml:space="preserve">             _______________________________________________________________            </w:t>
      </w:r>
    </w:p>
    <w:p w:rsidR="00A43DFC" w:rsidRPr="0032021C" w:rsidRDefault="00A43DFC" w:rsidP="00A43DFC">
      <w:pPr>
        <w:widowControl w:val="0"/>
        <w:autoSpaceDE w:val="0"/>
        <w:ind w:firstLine="540"/>
        <w:jc w:val="center"/>
        <w:rPr>
          <w:bCs/>
        </w:rPr>
      </w:pPr>
      <w:r w:rsidRPr="0032021C">
        <w:rPr>
          <w:bCs/>
        </w:rPr>
        <w:t xml:space="preserve">      (фамилия, имя и отчество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rsidR="00A43DFC" w:rsidRPr="0032021C" w:rsidRDefault="00A43DFC" w:rsidP="00A43DFC">
      <w:pPr>
        <w:jc w:val="both"/>
        <w:rPr>
          <w:bCs/>
          <w:sz w:val="26"/>
          <w:szCs w:val="26"/>
        </w:rPr>
      </w:pPr>
    </w:p>
    <w:p w:rsidR="00A43DFC" w:rsidRPr="0032021C" w:rsidRDefault="00A43DFC" w:rsidP="00A43DFC">
      <w:pPr>
        <w:jc w:val="both"/>
        <w:rPr>
          <w:bCs/>
          <w:sz w:val="26"/>
          <w:szCs w:val="26"/>
        </w:rPr>
      </w:pPr>
      <w:r w:rsidRPr="0032021C">
        <w:rPr>
          <w:bCs/>
          <w:sz w:val="26"/>
          <w:szCs w:val="26"/>
        </w:rPr>
        <w:t xml:space="preserve">           __________________________________________________________________</w:t>
      </w:r>
    </w:p>
    <w:p w:rsidR="00A43DFC" w:rsidRPr="0032021C" w:rsidRDefault="00A43DFC" w:rsidP="00A43DFC">
      <w:pPr>
        <w:jc w:val="center"/>
        <w:rPr>
          <w:bCs/>
        </w:rPr>
      </w:pPr>
      <w:r w:rsidRPr="0032021C">
        <w:rPr>
          <w:bCs/>
        </w:rPr>
        <w:t xml:space="preserve">        (почтовый адрес, адрес электронной почты, номер телефона для связи с заявителем или представителем заявителя)</w:t>
      </w:r>
    </w:p>
    <w:p w:rsidR="00A43DFC" w:rsidRPr="0032021C" w:rsidRDefault="00A43DFC" w:rsidP="00A43DFC">
      <w:pPr>
        <w:widowControl w:val="0"/>
        <w:autoSpaceDE w:val="0"/>
        <w:autoSpaceDN w:val="0"/>
        <w:adjustRightInd w:val="0"/>
        <w:jc w:val="both"/>
        <w:rPr>
          <w:sz w:val="26"/>
          <w:szCs w:val="26"/>
        </w:rPr>
      </w:pPr>
    </w:p>
    <w:p w:rsidR="00A43DFC" w:rsidRPr="0032021C" w:rsidRDefault="00A43DFC" w:rsidP="00A43DFC">
      <w:pPr>
        <w:widowControl w:val="0"/>
        <w:autoSpaceDE w:val="0"/>
        <w:autoSpaceDN w:val="0"/>
        <w:adjustRightInd w:val="0"/>
        <w:jc w:val="both"/>
        <w:rPr>
          <w:sz w:val="26"/>
          <w:szCs w:val="26"/>
        </w:rPr>
      </w:pPr>
      <w:r w:rsidRPr="0032021C">
        <w:rPr>
          <w:sz w:val="26"/>
          <w:szCs w:val="26"/>
        </w:rPr>
        <w:t>даю свое согласие на обработку моих персональных данных в целях реализации муниципальной услуги в соответствии с Федеральным законом от 27.07.2006                    № 152-ФЗ «О персональных данных»</w:t>
      </w:r>
    </w:p>
    <w:p w:rsidR="00A43DFC" w:rsidRPr="0032021C" w:rsidRDefault="00A43DFC" w:rsidP="00A43DFC">
      <w:pPr>
        <w:widowControl w:val="0"/>
        <w:autoSpaceDE w:val="0"/>
        <w:autoSpaceDN w:val="0"/>
        <w:adjustRightInd w:val="0"/>
        <w:jc w:val="both"/>
        <w:rPr>
          <w:sz w:val="26"/>
          <w:szCs w:val="26"/>
        </w:rPr>
      </w:pPr>
    </w:p>
    <w:p w:rsidR="00A43DFC" w:rsidRPr="0032021C" w:rsidRDefault="00A43DFC" w:rsidP="00A43DFC">
      <w:pPr>
        <w:jc w:val="center"/>
        <w:rPr>
          <w:bCs/>
          <w:sz w:val="26"/>
          <w:szCs w:val="26"/>
        </w:rPr>
      </w:pPr>
    </w:p>
    <w:p w:rsidR="00A43DFC" w:rsidRPr="0032021C" w:rsidRDefault="00A43DFC" w:rsidP="00A43DFC">
      <w:pPr>
        <w:jc w:val="both"/>
        <w:rPr>
          <w:bCs/>
          <w:sz w:val="26"/>
          <w:szCs w:val="26"/>
        </w:rPr>
      </w:pPr>
      <w:r w:rsidRPr="0032021C">
        <w:rPr>
          <w:bCs/>
          <w:sz w:val="26"/>
          <w:szCs w:val="26"/>
        </w:rPr>
        <w:t xml:space="preserve"> «_______»___________20___ г.                                             ______________________</w:t>
      </w:r>
    </w:p>
    <w:p w:rsidR="00A43DFC" w:rsidRPr="0032021C" w:rsidRDefault="00A43DFC" w:rsidP="00A43DFC">
      <w:pPr>
        <w:jc w:val="both"/>
        <w:rPr>
          <w:bCs/>
        </w:rPr>
      </w:pPr>
      <w:r w:rsidRPr="0032021C">
        <w:rPr>
          <w:bCs/>
          <w:sz w:val="26"/>
          <w:szCs w:val="26"/>
        </w:rPr>
        <w:t xml:space="preserve">                                                                                                                   </w:t>
      </w:r>
      <w:r w:rsidRPr="0032021C">
        <w:rPr>
          <w:bCs/>
        </w:rPr>
        <w:t xml:space="preserve">(подпись) </w:t>
      </w:r>
    </w:p>
    <w:p w:rsidR="001D3F28" w:rsidRDefault="001D3F28"/>
    <w:sectPr w:rsidR="001D3F28" w:rsidSect="001D3F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09A1"/>
    <w:multiLevelType w:val="hybridMultilevel"/>
    <w:tmpl w:val="8152A176"/>
    <w:lvl w:ilvl="0" w:tplc="EDE4F9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43DFC"/>
    <w:rsid w:val="00056032"/>
    <w:rsid w:val="000E5BE3"/>
    <w:rsid w:val="001D3F28"/>
    <w:rsid w:val="002755C1"/>
    <w:rsid w:val="0028107A"/>
    <w:rsid w:val="00481F25"/>
    <w:rsid w:val="004F11E0"/>
    <w:rsid w:val="00521764"/>
    <w:rsid w:val="005C7021"/>
    <w:rsid w:val="00662DDB"/>
    <w:rsid w:val="0072678F"/>
    <w:rsid w:val="00743747"/>
    <w:rsid w:val="007F3A34"/>
    <w:rsid w:val="00817E52"/>
    <w:rsid w:val="00881C0C"/>
    <w:rsid w:val="00904B3C"/>
    <w:rsid w:val="009C7BC4"/>
    <w:rsid w:val="00A43DFC"/>
    <w:rsid w:val="00A91E13"/>
    <w:rsid w:val="00B1598A"/>
    <w:rsid w:val="00BC3C06"/>
    <w:rsid w:val="00C03920"/>
    <w:rsid w:val="00CB44AB"/>
    <w:rsid w:val="00D0427E"/>
    <w:rsid w:val="00D64ECA"/>
    <w:rsid w:val="00DD601F"/>
    <w:rsid w:val="00E01787"/>
    <w:rsid w:val="00E13E57"/>
    <w:rsid w:val="00FD3C1D"/>
    <w:rsid w:val="00FF7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01F"/>
    <w:pPr>
      <w:ind w:left="720"/>
      <w:contextualSpacing/>
    </w:pPr>
  </w:style>
  <w:style w:type="paragraph" w:customStyle="1" w:styleId="ConsPlusTitle">
    <w:name w:val="ConsPlusTitle"/>
    <w:rsid w:val="00662D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itle">
    <w:name w:val="Title!Название НПА"/>
    <w:basedOn w:val="a"/>
    <w:rsid w:val="00662DDB"/>
    <w:pPr>
      <w:spacing w:before="240" w:after="60"/>
      <w:jc w:val="center"/>
      <w:outlineLvl w:val="0"/>
    </w:pPr>
    <w:rPr>
      <w:rFonts w:eastAsia="Calibri" w:cs="Arial"/>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013;n=37775;fld=134;dst=1018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76063" TargetMode="External"/><Relationship Id="rId5" Type="http://schemas.openxmlformats.org/officeDocument/2006/relationships/hyperlink" Target="garantF1://108002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17</Pages>
  <Words>4743</Words>
  <Characters>27037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AKorovinskaya</dc:creator>
  <cp:lastModifiedBy>orgspec3</cp:lastModifiedBy>
  <cp:revision>5</cp:revision>
  <cp:lastPrinted>2023-01-17T13:13:00Z</cp:lastPrinted>
  <dcterms:created xsi:type="dcterms:W3CDTF">2023-01-17T13:05:00Z</dcterms:created>
  <dcterms:modified xsi:type="dcterms:W3CDTF">2026-05-21T07:00:00Z</dcterms:modified>
</cp:coreProperties>
</file>